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7D86CA" w14:textId="77777777" w:rsidR="00835438" w:rsidRDefault="00C00978">
      <w:pPr>
        <w:rPr>
          <w:rFonts w:asciiTheme="majorHAnsi" w:hAnsiTheme="majorHAnsi"/>
        </w:rPr>
      </w:pPr>
      <w:bookmarkStart w:id="0" w:name="_Hlk59429758"/>
      <w:bookmarkEnd w:id="0"/>
      <w:r>
        <w:rPr>
          <w:rFonts w:asciiTheme="majorHAnsi" w:hAnsiTheme="majorHAnsi"/>
        </w:rPr>
        <w:tab/>
      </w:r>
      <w:r>
        <w:rPr>
          <w:rFonts w:asciiTheme="majorHAnsi" w:hAnsiTheme="majorHAnsi"/>
        </w:rPr>
        <w:tab/>
      </w:r>
    </w:p>
    <w:p w14:paraId="3AA8B026" w14:textId="77777777" w:rsidR="00835438" w:rsidRDefault="00835438">
      <w:pPr>
        <w:rPr>
          <w:rFonts w:asciiTheme="majorHAnsi" w:hAnsiTheme="majorHAnsi"/>
        </w:rPr>
      </w:pPr>
    </w:p>
    <w:p w14:paraId="747A878E" w14:textId="77777777" w:rsidR="00835438" w:rsidRDefault="00835438">
      <w:pPr>
        <w:rPr>
          <w:rFonts w:asciiTheme="majorHAnsi" w:hAnsiTheme="majorHAnsi"/>
        </w:rPr>
      </w:pPr>
    </w:p>
    <w:p w14:paraId="1BAF460E" w14:textId="77777777" w:rsidR="00835438" w:rsidRDefault="00835438">
      <w:pPr>
        <w:rPr>
          <w:rFonts w:asciiTheme="majorHAnsi" w:hAnsiTheme="majorHAnsi"/>
        </w:rPr>
      </w:pPr>
    </w:p>
    <w:tbl>
      <w:tblPr>
        <w:tblW w:w="9204" w:type="dxa"/>
        <w:jc w:val="center"/>
        <w:tblLook w:val="04A0" w:firstRow="1" w:lastRow="0" w:firstColumn="1" w:lastColumn="0" w:noHBand="0" w:noVBand="1"/>
      </w:tblPr>
      <w:tblGrid>
        <w:gridCol w:w="8968"/>
        <w:gridCol w:w="236"/>
      </w:tblGrid>
      <w:tr w:rsidR="00835438" w14:paraId="0435A2B6" w14:textId="77777777">
        <w:trPr>
          <w:jc w:val="center"/>
        </w:trPr>
        <w:tc>
          <w:tcPr>
            <w:tcW w:w="8967" w:type="dxa"/>
          </w:tcPr>
          <w:p w14:paraId="2E1F371E" w14:textId="77777777" w:rsidR="00835438" w:rsidRDefault="00835438">
            <w:pPr>
              <w:jc w:val="center"/>
              <w:rPr>
                <w:rFonts w:asciiTheme="majorHAnsi" w:hAnsiTheme="majorHAnsi"/>
                <w:b/>
                <w:bCs/>
                <w:color w:val="000000"/>
              </w:rPr>
            </w:pPr>
          </w:p>
          <w:p w14:paraId="7E923DEE" w14:textId="77777777" w:rsidR="00835438" w:rsidRDefault="00C00978">
            <w:pPr>
              <w:spacing w:line="276" w:lineRule="auto"/>
              <w:jc w:val="center"/>
              <w:rPr>
                <w:rFonts w:ascii="Cambria" w:hAnsi="Cambria"/>
                <w:b/>
                <w:bCs/>
                <w:spacing w:val="-1"/>
                <w:sz w:val="32"/>
                <w:szCs w:val="32"/>
              </w:rPr>
            </w:pPr>
            <w:r>
              <w:rPr>
                <w:rFonts w:ascii="Cambria" w:hAnsi="Cambria"/>
                <w:b/>
                <w:bCs/>
                <w:spacing w:val="-1"/>
                <w:sz w:val="32"/>
                <w:szCs w:val="32"/>
              </w:rPr>
              <w:t xml:space="preserve">Gminny </w:t>
            </w:r>
            <w:r>
              <w:rPr>
                <w:rFonts w:ascii="Cambria" w:hAnsi="Cambria"/>
                <w:b/>
                <w:bCs/>
                <w:sz w:val="32"/>
                <w:szCs w:val="32"/>
              </w:rPr>
              <w:t xml:space="preserve"> </w:t>
            </w:r>
            <w:r>
              <w:rPr>
                <w:rFonts w:ascii="Cambria" w:hAnsi="Cambria"/>
                <w:b/>
                <w:bCs/>
                <w:spacing w:val="1"/>
                <w:sz w:val="32"/>
                <w:szCs w:val="32"/>
              </w:rPr>
              <w:t>O</w:t>
            </w:r>
            <w:r>
              <w:rPr>
                <w:rFonts w:ascii="Cambria" w:hAnsi="Cambria"/>
                <w:b/>
                <w:bCs/>
                <w:w w:val="99"/>
                <w:sz w:val="32"/>
                <w:szCs w:val="32"/>
              </w:rPr>
              <w:t>ś</w:t>
            </w:r>
            <w:r>
              <w:rPr>
                <w:rFonts w:ascii="Cambria" w:hAnsi="Cambria"/>
                <w:b/>
                <w:bCs/>
                <w:spacing w:val="-1"/>
                <w:sz w:val="32"/>
                <w:szCs w:val="32"/>
              </w:rPr>
              <w:t>r</w:t>
            </w:r>
            <w:r>
              <w:rPr>
                <w:rFonts w:ascii="Cambria" w:hAnsi="Cambria"/>
                <w:b/>
                <w:bCs/>
                <w:w w:val="99"/>
                <w:sz w:val="32"/>
                <w:szCs w:val="32"/>
              </w:rPr>
              <w:t>o</w:t>
            </w:r>
            <w:r>
              <w:rPr>
                <w:rFonts w:ascii="Cambria" w:hAnsi="Cambria"/>
                <w:b/>
                <w:bCs/>
                <w:spacing w:val="1"/>
                <w:w w:val="99"/>
                <w:sz w:val="32"/>
                <w:szCs w:val="32"/>
              </w:rPr>
              <w:t>d</w:t>
            </w:r>
            <w:r>
              <w:rPr>
                <w:rFonts w:ascii="Cambria" w:hAnsi="Cambria"/>
                <w:b/>
                <w:bCs/>
                <w:spacing w:val="-1"/>
                <w:sz w:val="32"/>
                <w:szCs w:val="32"/>
              </w:rPr>
              <w:t>e</w:t>
            </w:r>
            <w:r>
              <w:rPr>
                <w:rFonts w:ascii="Cambria" w:hAnsi="Cambria"/>
                <w:b/>
                <w:bCs/>
                <w:w w:val="99"/>
                <w:sz w:val="32"/>
                <w:szCs w:val="32"/>
              </w:rPr>
              <w:t>k</w:t>
            </w:r>
            <w:r>
              <w:rPr>
                <w:rFonts w:ascii="Cambria" w:hAnsi="Cambria"/>
                <w:b/>
                <w:bCs/>
                <w:spacing w:val="1"/>
                <w:sz w:val="32"/>
                <w:szCs w:val="32"/>
              </w:rPr>
              <w:t xml:space="preserve"> </w:t>
            </w:r>
            <w:r>
              <w:rPr>
                <w:rFonts w:ascii="Cambria" w:hAnsi="Cambria"/>
                <w:b/>
                <w:bCs/>
                <w:spacing w:val="-3"/>
                <w:sz w:val="32"/>
                <w:szCs w:val="32"/>
              </w:rPr>
              <w:t>P</w:t>
            </w:r>
            <w:r>
              <w:rPr>
                <w:rFonts w:ascii="Cambria" w:hAnsi="Cambria"/>
                <w:b/>
                <w:bCs/>
                <w:spacing w:val="2"/>
                <w:w w:val="99"/>
                <w:sz w:val="32"/>
                <w:szCs w:val="32"/>
              </w:rPr>
              <w:t>o</w:t>
            </w:r>
            <w:r>
              <w:rPr>
                <w:rFonts w:ascii="Cambria" w:hAnsi="Cambria"/>
                <w:b/>
                <w:bCs/>
                <w:spacing w:val="-3"/>
                <w:w w:val="99"/>
                <w:sz w:val="32"/>
                <w:szCs w:val="32"/>
              </w:rPr>
              <w:t>m</w:t>
            </w:r>
            <w:r>
              <w:rPr>
                <w:rFonts w:ascii="Cambria" w:hAnsi="Cambria"/>
                <w:b/>
                <w:bCs/>
                <w:spacing w:val="2"/>
                <w:w w:val="99"/>
                <w:sz w:val="32"/>
                <w:szCs w:val="32"/>
              </w:rPr>
              <w:t>o</w:t>
            </w:r>
            <w:r>
              <w:rPr>
                <w:rFonts w:ascii="Cambria" w:hAnsi="Cambria"/>
                <w:b/>
                <w:bCs/>
                <w:spacing w:val="-1"/>
                <w:sz w:val="32"/>
                <w:szCs w:val="32"/>
              </w:rPr>
              <w:t>c</w:t>
            </w:r>
            <w:r>
              <w:rPr>
                <w:rFonts w:ascii="Cambria" w:hAnsi="Cambria"/>
                <w:b/>
                <w:bCs/>
                <w:w w:val="99"/>
                <w:sz w:val="32"/>
                <w:szCs w:val="32"/>
              </w:rPr>
              <w:t>y</w:t>
            </w:r>
            <w:r>
              <w:rPr>
                <w:rFonts w:ascii="Cambria" w:hAnsi="Cambria"/>
                <w:b/>
                <w:bCs/>
                <w:sz w:val="32"/>
                <w:szCs w:val="32"/>
              </w:rPr>
              <w:t xml:space="preserve"> </w:t>
            </w:r>
            <w:r>
              <w:rPr>
                <w:rFonts w:ascii="Cambria" w:hAnsi="Cambria"/>
                <w:b/>
                <w:bCs/>
                <w:spacing w:val="1"/>
                <w:w w:val="99"/>
                <w:sz w:val="32"/>
                <w:szCs w:val="32"/>
              </w:rPr>
              <w:t>Sp</w:t>
            </w:r>
            <w:r>
              <w:rPr>
                <w:rFonts w:ascii="Cambria" w:hAnsi="Cambria"/>
                <w:b/>
                <w:bCs/>
                <w:w w:val="99"/>
                <w:sz w:val="32"/>
                <w:szCs w:val="32"/>
              </w:rPr>
              <w:t>o</w:t>
            </w:r>
            <w:r>
              <w:rPr>
                <w:rFonts w:ascii="Cambria" w:hAnsi="Cambria"/>
                <w:b/>
                <w:bCs/>
                <w:spacing w:val="1"/>
                <w:sz w:val="32"/>
                <w:szCs w:val="32"/>
              </w:rPr>
              <w:t>ł</w:t>
            </w:r>
            <w:r>
              <w:rPr>
                <w:rFonts w:ascii="Cambria" w:hAnsi="Cambria"/>
                <w:b/>
                <w:bCs/>
                <w:spacing w:val="-1"/>
                <w:sz w:val="32"/>
                <w:szCs w:val="32"/>
              </w:rPr>
              <w:t>ecz</w:t>
            </w:r>
            <w:r>
              <w:rPr>
                <w:rFonts w:ascii="Cambria" w:hAnsi="Cambria"/>
                <w:b/>
                <w:bCs/>
                <w:spacing w:val="1"/>
                <w:w w:val="99"/>
                <w:sz w:val="32"/>
                <w:szCs w:val="32"/>
              </w:rPr>
              <w:t>n</w:t>
            </w:r>
            <w:r>
              <w:rPr>
                <w:rFonts w:ascii="Cambria" w:hAnsi="Cambria"/>
                <w:b/>
                <w:bCs/>
                <w:spacing w:val="-1"/>
                <w:sz w:val="32"/>
                <w:szCs w:val="32"/>
              </w:rPr>
              <w:t>e</w:t>
            </w:r>
            <w:r>
              <w:rPr>
                <w:rFonts w:ascii="Cambria" w:hAnsi="Cambria"/>
                <w:b/>
                <w:bCs/>
                <w:w w:val="99"/>
                <w:sz w:val="32"/>
                <w:szCs w:val="32"/>
              </w:rPr>
              <w:t>j</w:t>
            </w:r>
          </w:p>
          <w:p w14:paraId="4B5ED0F7" w14:textId="77777777" w:rsidR="00835438" w:rsidRDefault="00C00978">
            <w:pPr>
              <w:spacing w:line="276" w:lineRule="auto"/>
              <w:jc w:val="center"/>
              <w:rPr>
                <w:rFonts w:ascii="Cambria" w:hAnsi="Cambria" w:cs="Arial"/>
                <w:b/>
                <w:sz w:val="32"/>
                <w:szCs w:val="32"/>
              </w:rPr>
            </w:pPr>
            <w:r>
              <w:rPr>
                <w:rFonts w:ascii="Cambria" w:hAnsi="Cambria"/>
                <w:b/>
                <w:bCs/>
                <w:w w:val="99"/>
                <w:sz w:val="32"/>
                <w:szCs w:val="32"/>
              </w:rPr>
              <w:t>w</w:t>
            </w:r>
            <w:r>
              <w:rPr>
                <w:rFonts w:ascii="Cambria" w:hAnsi="Cambria"/>
                <w:b/>
                <w:bCs/>
                <w:spacing w:val="2"/>
                <w:sz w:val="32"/>
                <w:szCs w:val="32"/>
              </w:rPr>
              <w:t xml:space="preserve"> </w:t>
            </w:r>
            <w:r>
              <w:rPr>
                <w:rFonts w:ascii="Cambria" w:hAnsi="Cambria"/>
                <w:b/>
                <w:bCs/>
                <w:w w:val="99"/>
                <w:sz w:val="32"/>
                <w:szCs w:val="32"/>
              </w:rPr>
              <w:t>Stolnie</w:t>
            </w:r>
          </w:p>
          <w:p w14:paraId="0F83772A" w14:textId="77777777" w:rsidR="00835438" w:rsidRDefault="00835438">
            <w:pPr>
              <w:widowControl w:val="0"/>
              <w:tabs>
                <w:tab w:val="center" w:pos="4536"/>
              </w:tabs>
              <w:spacing w:line="276" w:lineRule="auto"/>
              <w:jc w:val="center"/>
              <w:outlineLvl w:val="6"/>
              <w:rPr>
                <w:rFonts w:asciiTheme="majorHAnsi" w:hAnsiTheme="majorHAnsi" w:cs="Arial"/>
                <w:b/>
                <w:color w:val="000000"/>
              </w:rPr>
            </w:pPr>
          </w:p>
          <w:p w14:paraId="417F3B28" w14:textId="77777777" w:rsidR="00835438" w:rsidRDefault="00835438">
            <w:pPr>
              <w:widowControl w:val="0"/>
              <w:tabs>
                <w:tab w:val="center" w:pos="4536"/>
              </w:tabs>
              <w:spacing w:line="276" w:lineRule="auto"/>
              <w:outlineLvl w:val="6"/>
              <w:rPr>
                <w:rFonts w:asciiTheme="majorHAnsi" w:hAnsiTheme="majorHAnsi" w:cs="Arial"/>
                <w:color w:val="808080"/>
              </w:rPr>
            </w:pPr>
          </w:p>
          <w:p w14:paraId="490D5083" w14:textId="77777777" w:rsidR="00835438" w:rsidRDefault="00835438">
            <w:pPr>
              <w:widowControl w:val="0"/>
              <w:tabs>
                <w:tab w:val="center" w:pos="4536"/>
              </w:tabs>
              <w:spacing w:line="276" w:lineRule="auto"/>
              <w:jc w:val="center"/>
              <w:outlineLvl w:val="6"/>
              <w:rPr>
                <w:rFonts w:asciiTheme="majorHAnsi" w:hAnsiTheme="majorHAnsi" w:cs="Arial"/>
                <w:color w:val="808080"/>
              </w:rPr>
            </w:pPr>
          </w:p>
          <w:p w14:paraId="1ED68968" w14:textId="77777777" w:rsidR="00835438" w:rsidRDefault="00835438">
            <w:pPr>
              <w:widowControl w:val="0"/>
              <w:tabs>
                <w:tab w:val="center" w:pos="4536"/>
              </w:tabs>
              <w:spacing w:line="276" w:lineRule="auto"/>
              <w:jc w:val="center"/>
              <w:outlineLvl w:val="6"/>
              <w:rPr>
                <w:rFonts w:asciiTheme="majorHAnsi" w:hAnsiTheme="majorHAnsi" w:cs="Arial"/>
                <w:color w:val="808080"/>
              </w:rPr>
            </w:pPr>
          </w:p>
          <w:p w14:paraId="27623020" w14:textId="77777777" w:rsidR="00835438" w:rsidRDefault="00835438">
            <w:pPr>
              <w:widowControl w:val="0"/>
              <w:tabs>
                <w:tab w:val="center" w:pos="4536"/>
              </w:tabs>
              <w:spacing w:line="276" w:lineRule="auto"/>
              <w:jc w:val="center"/>
              <w:outlineLvl w:val="6"/>
              <w:rPr>
                <w:rFonts w:asciiTheme="majorHAnsi" w:hAnsiTheme="majorHAnsi" w:cs="Arial"/>
                <w:color w:val="808080"/>
              </w:rPr>
            </w:pPr>
          </w:p>
          <w:p w14:paraId="7CDD1131" w14:textId="77777777" w:rsidR="00835438" w:rsidRDefault="00835438">
            <w:pPr>
              <w:widowControl w:val="0"/>
              <w:tabs>
                <w:tab w:val="center" w:pos="4536"/>
              </w:tabs>
              <w:spacing w:line="276" w:lineRule="auto"/>
              <w:jc w:val="center"/>
              <w:outlineLvl w:val="6"/>
              <w:rPr>
                <w:rFonts w:asciiTheme="majorHAnsi" w:hAnsiTheme="majorHAnsi" w:cs="Arial"/>
                <w:color w:val="808080"/>
              </w:rPr>
            </w:pPr>
          </w:p>
          <w:p w14:paraId="47E96F46" w14:textId="77777777" w:rsidR="00835438" w:rsidRDefault="00835438">
            <w:pPr>
              <w:widowControl w:val="0"/>
              <w:tabs>
                <w:tab w:val="center" w:pos="4536"/>
              </w:tabs>
              <w:spacing w:line="276" w:lineRule="auto"/>
              <w:jc w:val="center"/>
              <w:outlineLvl w:val="6"/>
              <w:rPr>
                <w:rFonts w:asciiTheme="majorHAnsi" w:hAnsiTheme="majorHAnsi" w:cs="Arial"/>
                <w:color w:val="808080"/>
              </w:rPr>
            </w:pPr>
          </w:p>
          <w:p w14:paraId="615EAE9D" w14:textId="77777777" w:rsidR="00835438" w:rsidRDefault="00835438">
            <w:pPr>
              <w:widowControl w:val="0"/>
              <w:tabs>
                <w:tab w:val="center" w:pos="4536"/>
              </w:tabs>
              <w:spacing w:line="276" w:lineRule="auto"/>
              <w:outlineLvl w:val="6"/>
              <w:rPr>
                <w:rFonts w:asciiTheme="majorHAnsi" w:hAnsiTheme="majorHAnsi" w:cs="Arial"/>
                <w:color w:val="808080"/>
              </w:rPr>
            </w:pPr>
          </w:p>
          <w:p w14:paraId="085DA33E" w14:textId="77777777" w:rsidR="00835438" w:rsidRDefault="00835438">
            <w:pPr>
              <w:widowControl w:val="0"/>
              <w:tabs>
                <w:tab w:val="center" w:pos="4536"/>
              </w:tabs>
              <w:spacing w:line="276" w:lineRule="auto"/>
              <w:outlineLvl w:val="6"/>
              <w:rPr>
                <w:rFonts w:asciiTheme="majorHAnsi" w:hAnsiTheme="majorHAnsi" w:cs="Arial"/>
                <w:color w:val="808080"/>
              </w:rPr>
            </w:pPr>
          </w:p>
        </w:tc>
        <w:tc>
          <w:tcPr>
            <w:tcW w:w="236" w:type="dxa"/>
          </w:tcPr>
          <w:p w14:paraId="0B4C2BB6" w14:textId="77777777" w:rsidR="00835438" w:rsidRDefault="00835438"/>
        </w:tc>
      </w:tr>
      <w:tr w:rsidR="00835438" w14:paraId="6CF641F1" w14:textId="77777777">
        <w:trPr>
          <w:trHeight w:val="66"/>
          <w:jc w:val="center"/>
        </w:trPr>
        <w:tc>
          <w:tcPr>
            <w:tcW w:w="9203" w:type="dxa"/>
            <w:gridSpan w:val="2"/>
            <w:tcBorders>
              <w:bottom w:val="single" w:sz="4" w:space="0" w:color="000000"/>
            </w:tcBorders>
          </w:tcPr>
          <w:p w14:paraId="18AFDF6F" w14:textId="77777777" w:rsidR="00835438" w:rsidRDefault="00C00978">
            <w:pPr>
              <w:widowControl w:val="0"/>
              <w:tabs>
                <w:tab w:val="center" w:pos="4536"/>
              </w:tabs>
              <w:spacing w:line="276" w:lineRule="auto"/>
              <w:jc w:val="center"/>
              <w:outlineLvl w:val="6"/>
              <w:rPr>
                <w:rFonts w:asciiTheme="majorHAnsi" w:hAnsiTheme="majorHAnsi" w:cs="Arial"/>
                <w:b/>
              </w:rPr>
            </w:pPr>
            <w:r>
              <w:rPr>
                <w:rFonts w:asciiTheme="majorHAnsi" w:hAnsiTheme="majorHAnsi" w:cs="Arial"/>
                <w:b/>
              </w:rPr>
              <w:t>SPECYFIKACJA WARUNKÓW ZAMÓWIENIA</w:t>
            </w:r>
          </w:p>
          <w:p w14:paraId="2E1B6B75" w14:textId="77777777" w:rsidR="00835438" w:rsidRDefault="00C00978">
            <w:pPr>
              <w:widowControl w:val="0"/>
              <w:tabs>
                <w:tab w:val="center" w:pos="4536"/>
              </w:tabs>
              <w:spacing w:line="276" w:lineRule="auto"/>
              <w:jc w:val="center"/>
              <w:outlineLvl w:val="6"/>
              <w:rPr>
                <w:rFonts w:asciiTheme="majorHAnsi" w:hAnsiTheme="majorHAnsi"/>
                <w:b/>
                <w:bCs/>
              </w:rPr>
            </w:pPr>
            <w:r>
              <w:rPr>
                <w:rFonts w:asciiTheme="majorHAnsi" w:hAnsiTheme="majorHAnsi" w:cs="Arial"/>
                <w:b/>
                <w:bCs/>
              </w:rPr>
              <w:t>NA USŁUGI SPOŁECZNE</w:t>
            </w:r>
          </w:p>
        </w:tc>
      </w:tr>
    </w:tbl>
    <w:p w14:paraId="3E4C9D9B" w14:textId="77777777" w:rsidR="00835438" w:rsidRDefault="00835438">
      <w:pPr>
        <w:spacing w:line="276" w:lineRule="auto"/>
        <w:jc w:val="center"/>
        <w:rPr>
          <w:rFonts w:asciiTheme="majorHAnsi" w:hAnsiTheme="majorHAnsi"/>
          <w:bCs/>
          <w:color w:val="404040"/>
        </w:rPr>
      </w:pPr>
    </w:p>
    <w:p w14:paraId="1C47223F" w14:textId="77777777" w:rsidR="00835438" w:rsidRDefault="00835438">
      <w:pPr>
        <w:spacing w:line="276" w:lineRule="auto"/>
        <w:jc w:val="center"/>
        <w:rPr>
          <w:rFonts w:asciiTheme="majorHAnsi" w:hAnsiTheme="majorHAnsi"/>
          <w:bCs/>
          <w:color w:val="806000"/>
        </w:rPr>
      </w:pPr>
    </w:p>
    <w:p w14:paraId="6FF983AE" w14:textId="77777777" w:rsidR="00835438" w:rsidRDefault="00835438">
      <w:pPr>
        <w:spacing w:line="276" w:lineRule="auto"/>
        <w:jc w:val="center"/>
        <w:rPr>
          <w:rFonts w:asciiTheme="majorHAnsi" w:hAnsiTheme="majorHAnsi"/>
          <w:bCs/>
          <w:color w:val="806000"/>
        </w:rPr>
      </w:pPr>
    </w:p>
    <w:p w14:paraId="523D9E46" w14:textId="77777777" w:rsidR="00835438" w:rsidRDefault="00835438">
      <w:pPr>
        <w:spacing w:line="276" w:lineRule="auto"/>
        <w:rPr>
          <w:rFonts w:asciiTheme="majorHAnsi" w:hAnsiTheme="majorHAnsi"/>
        </w:rPr>
      </w:pPr>
    </w:p>
    <w:p w14:paraId="20EDCB35" w14:textId="77777777" w:rsidR="00835438" w:rsidRDefault="00835438">
      <w:pPr>
        <w:spacing w:line="276" w:lineRule="auto"/>
        <w:jc w:val="center"/>
        <w:rPr>
          <w:rFonts w:asciiTheme="majorHAnsi" w:hAnsiTheme="majorHAnsi"/>
          <w:b/>
        </w:rPr>
      </w:pPr>
    </w:p>
    <w:p w14:paraId="5D9979AF" w14:textId="77777777" w:rsidR="00835438" w:rsidRDefault="00C00978">
      <w:pPr>
        <w:spacing w:line="276" w:lineRule="auto"/>
        <w:jc w:val="center"/>
        <w:rPr>
          <w:rFonts w:asciiTheme="majorHAnsi" w:hAnsiTheme="majorHAnsi"/>
          <w:b/>
        </w:rPr>
      </w:pPr>
      <w:r>
        <w:rPr>
          <w:rFonts w:asciiTheme="majorHAnsi" w:hAnsiTheme="majorHAnsi"/>
          <w:b/>
        </w:rPr>
        <w:t>„Świadczenie specjalistycznych usług opiekuńczych dla osób z zaburzeniami psychicznymi w miejscu ich zamieszkania, realizowanych na terenie Gminy Stolno”</w:t>
      </w:r>
    </w:p>
    <w:p w14:paraId="63DE08B6" w14:textId="77777777" w:rsidR="00835438" w:rsidRDefault="00835438">
      <w:pPr>
        <w:spacing w:line="276" w:lineRule="auto"/>
        <w:jc w:val="center"/>
        <w:rPr>
          <w:rFonts w:asciiTheme="majorHAnsi" w:hAnsiTheme="majorHAnsi"/>
          <w:b/>
        </w:rPr>
      </w:pPr>
    </w:p>
    <w:p w14:paraId="58011BA9" w14:textId="77777777" w:rsidR="00835438" w:rsidRDefault="00C00978">
      <w:pPr>
        <w:spacing w:line="276" w:lineRule="auto"/>
        <w:jc w:val="center"/>
        <w:rPr>
          <w:rFonts w:asciiTheme="majorHAnsi" w:hAnsiTheme="majorHAnsi"/>
          <w:b/>
        </w:rPr>
      </w:pPr>
      <w:r>
        <w:rPr>
          <w:rFonts w:asciiTheme="majorHAnsi" w:hAnsiTheme="majorHAnsi"/>
          <w:b/>
        </w:rPr>
        <w:t>Znak sprawy GOPS.271.1.2025</w:t>
      </w:r>
    </w:p>
    <w:p w14:paraId="3D8F11AA" w14:textId="77777777" w:rsidR="00835438" w:rsidRDefault="00835438">
      <w:pPr>
        <w:spacing w:line="276" w:lineRule="auto"/>
        <w:jc w:val="center"/>
        <w:rPr>
          <w:rFonts w:asciiTheme="majorHAnsi" w:hAnsiTheme="majorHAnsi"/>
          <w:b/>
        </w:rPr>
      </w:pPr>
    </w:p>
    <w:p w14:paraId="34A5767C" w14:textId="77777777" w:rsidR="00835438" w:rsidRDefault="00C00978">
      <w:pPr>
        <w:spacing w:line="276" w:lineRule="auto"/>
        <w:jc w:val="center"/>
        <w:rPr>
          <w:rFonts w:asciiTheme="majorHAnsi" w:hAnsiTheme="majorHAnsi"/>
        </w:rPr>
      </w:pPr>
      <w:r>
        <w:rPr>
          <w:rFonts w:asciiTheme="majorHAnsi" w:hAnsiTheme="majorHAnsi"/>
        </w:rPr>
        <w:t>ZATWIERDZAM</w:t>
      </w:r>
    </w:p>
    <w:p w14:paraId="4ABF30B6" w14:textId="77777777" w:rsidR="00835438" w:rsidRDefault="00835438">
      <w:pPr>
        <w:pStyle w:val="Zwykytekst"/>
        <w:ind w:left="5856"/>
        <w:jc w:val="center"/>
        <w:rPr>
          <w:rFonts w:asciiTheme="majorHAnsi" w:hAnsiTheme="majorHAnsi"/>
          <w:sz w:val="24"/>
          <w:szCs w:val="24"/>
        </w:rPr>
      </w:pPr>
    </w:p>
    <w:p w14:paraId="23BCA2C4" w14:textId="77777777" w:rsidR="00835438" w:rsidRDefault="00835438">
      <w:pPr>
        <w:pStyle w:val="Zwykytekst"/>
        <w:ind w:left="5856"/>
        <w:jc w:val="center"/>
        <w:rPr>
          <w:rFonts w:asciiTheme="majorHAnsi" w:hAnsiTheme="majorHAnsi"/>
          <w:sz w:val="24"/>
          <w:szCs w:val="24"/>
        </w:rPr>
      </w:pPr>
    </w:p>
    <w:p w14:paraId="16BCFB38" w14:textId="77777777" w:rsidR="00835438" w:rsidRDefault="00835438">
      <w:pPr>
        <w:pStyle w:val="Zwykytekst"/>
        <w:ind w:left="5856"/>
        <w:jc w:val="center"/>
        <w:rPr>
          <w:rFonts w:asciiTheme="majorHAnsi" w:hAnsiTheme="majorHAnsi"/>
          <w:sz w:val="24"/>
          <w:szCs w:val="24"/>
        </w:rPr>
      </w:pPr>
    </w:p>
    <w:p w14:paraId="38151648" w14:textId="79ABFC94" w:rsidR="00835438" w:rsidRDefault="00B46934">
      <w:pPr>
        <w:pStyle w:val="Zwykytekst"/>
        <w:spacing w:line="360" w:lineRule="auto"/>
        <w:jc w:val="center"/>
        <w:rPr>
          <w:rFonts w:asciiTheme="majorHAnsi" w:hAnsiTheme="majorHAnsi"/>
          <w:b/>
          <w:sz w:val="24"/>
          <w:szCs w:val="24"/>
        </w:rPr>
      </w:pPr>
      <w:r>
        <w:rPr>
          <w:rFonts w:asciiTheme="majorHAnsi" w:hAnsiTheme="majorHAnsi"/>
          <w:b/>
          <w:sz w:val="24"/>
          <w:szCs w:val="24"/>
        </w:rPr>
        <w:t>Ewa Jankowska</w:t>
      </w:r>
    </w:p>
    <w:p w14:paraId="32D386D4" w14:textId="1BC33C97" w:rsidR="00B46934" w:rsidRDefault="00B46934">
      <w:pPr>
        <w:pStyle w:val="Zwykytekst"/>
        <w:spacing w:line="360" w:lineRule="auto"/>
        <w:jc w:val="center"/>
        <w:rPr>
          <w:rFonts w:asciiTheme="majorHAnsi" w:hAnsiTheme="majorHAnsi"/>
          <w:i/>
          <w:sz w:val="24"/>
          <w:szCs w:val="24"/>
        </w:rPr>
      </w:pPr>
      <w:r>
        <w:rPr>
          <w:rFonts w:asciiTheme="majorHAnsi" w:hAnsiTheme="majorHAnsi"/>
          <w:b/>
          <w:sz w:val="24"/>
          <w:szCs w:val="24"/>
        </w:rPr>
        <w:t>Kierownik GOPS</w:t>
      </w:r>
    </w:p>
    <w:p w14:paraId="1C04926A" w14:textId="77777777" w:rsidR="00835438" w:rsidRDefault="00835438">
      <w:pPr>
        <w:pStyle w:val="Zwykytekst"/>
        <w:spacing w:line="360" w:lineRule="auto"/>
        <w:jc w:val="center"/>
        <w:rPr>
          <w:rFonts w:asciiTheme="majorHAnsi" w:hAnsiTheme="majorHAnsi"/>
          <w:i/>
          <w:sz w:val="24"/>
          <w:szCs w:val="24"/>
        </w:rPr>
      </w:pPr>
    </w:p>
    <w:p w14:paraId="7671A035" w14:textId="77777777" w:rsidR="00835438" w:rsidRDefault="00835438">
      <w:pPr>
        <w:pStyle w:val="Zwykytekst"/>
        <w:spacing w:line="360" w:lineRule="auto"/>
        <w:jc w:val="center"/>
        <w:rPr>
          <w:rFonts w:asciiTheme="majorHAnsi" w:hAnsiTheme="majorHAnsi"/>
          <w:i/>
          <w:sz w:val="24"/>
          <w:szCs w:val="24"/>
        </w:rPr>
      </w:pPr>
    </w:p>
    <w:p w14:paraId="001BF7D6" w14:textId="167A6614" w:rsidR="00835438" w:rsidRDefault="00C00978">
      <w:pPr>
        <w:pStyle w:val="Zwykytekst"/>
        <w:spacing w:line="360" w:lineRule="auto"/>
        <w:jc w:val="center"/>
        <w:rPr>
          <w:rFonts w:asciiTheme="majorHAnsi" w:hAnsiTheme="majorHAnsi"/>
          <w:i/>
          <w:sz w:val="24"/>
          <w:szCs w:val="24"/>
        </w:rPr>
      </w:pPr>
      <w:r>
        <w:rPr>
          <w:rFonts w:asciiTheme="majorHAnsi" w:hAnsiTheme="majorHAnsi"/>
          <w:sz w:val="24"/>
          <w:szCs w:val="24"/>
        </w:rPr>
        <w:t xml:space="preserve">dnia </w:t>
      </w:r>
      <w:r w:rsidR="00D655C2">
        <w:rPr>
          <w:rFonts w:asciiTheme="majorHAnsi" w:hAnsiTheme="majorHAnsi"/>
          <w:sz w:val="24"/>
          <w:szCs w:val="24"/>
        </w:rPr>
        <w:t>10</w:t>
      </w:r>
      <w:r>
        <w:rPr>
          <w:rFonts w:asciiTheme="majorHAnsi" w:hAnsiTheme="majorHAnsi"/>
          <w:sz w:val="24"/>
          <w:szCs w:val="24"/>
        </w:rPr>
        <w:t xml:space="preserve"> grudnia 2025r.</w:t>
      </w:r>
    </w:p>
    <w:p w14:paraId="4BFF737B" w14:textId="77777777" w:rsidR="00835438" w:rsidRDefault="00835438">
      <w:pPr>
        <w:tabs>
          <w:tab w:val="left" w:pos="4996"/>
        </w:tabs>
        <w:spacing w:line="276" w:lineRule="auto"/>
        <w:rPr>
          <w:rFonts w:asciiTheme="majorHAnsi" w:hAnsiTheme="majorHAnsi"/>
        </w:rPr>
      </w:pPr>
    </w:p>
    <w:p w14:paraId="21FE0C01" w14:textId="77777777" w:rsidR="00835438" w:rsidRDefault="00835438">
      <w:pPr>
        <w:tabs>
          <w:tab w:val="left" w:pos="4996"/>
        </w:tabs>
        <w:spacing w:line="276" w:lineRule="auto"/>
        <w:rPr>
          <w:rFonts w:asciiTheme="majorHAnsi" w:hAnsiTheme="majorHAnsi"/>
        </w:rPr>
      </w:pPr>
    </w:p>
    <w:p w14:paraId="2A1F4DD1" w14:textId="77777777" w:rsidR="00835438" w:rsidRDefault="00835438">
      <w:pPr>
        <w:tabs>
          <w:tab w:val="left" w:pos="4996"/>
        </w:tabs>
        <w:spacing w:line="276" w:lineRule="auto"/>
        <w:rPr>
          <w:rFonts w:asciiTheme="majorHAnsi" w:hAnsiTheme="majorHAnsi"/>
        </w:rPr>
      </w:pPr>
    </w:p>
    <w:p w14:paraId="0DF92165" w14:textId="77777777" w:rsidR="00835438" w:rsidRDefault="00835438">
      <w:pPr>
        <w:tabs>
          <w:tab w:val="left" w:pos="4996"/>
        </w:tabs>
        <w:spacing w:line="276" w:lineRule="auto"/>
        <w:rPr>
          <w:rFonts w:asciiTheme="majorHAnsi" w:hAnsiTheme="majorHAnsi"/>
        </w:rPr>
      </w:pPr>
    </w:p>
    <w:tbl>
      <w:tblPr>
        <w:tblW w:w="9054" w:type="dxa"/>
        <w:jc w:val="center"/>
        <w:tblLook w:val="00A0" w:firstRow="1" w:lastRow="0" w:firstColumn="1" w:lastColumn="0" w:noHBand="0" w:noVBand="0"/>
      </w:tblPr>
      <w:tblGrid>
        <w:gridCol w:w="9054"/>
      </w:tblGrid>
      <w:tr w:rsidR="00835438" w14:paraId="29E5FA4E" w14:textId="77777777">
        <w:trPr>
          <w:trHeight w:val="735"/>
          <w:jc w:val="center"/>
        </w:trPr>
        <w:tc>
          <w:tcPr>
            <w:tcW w:w="9054" w:type="dxa"/>
            <w:tcBorders>
              <w:bottom w:val="single" w:sz="4" w:space="0" w:color="000000"/>
            </w:tcBorders>
            <w:shd w:val="clear" w:color="auto" w:fill="D9D9D9" w:themeFill="background1" w:themeFillShade="D9"/>
          </w:tcPr>
          <w:p w14:paraId="2982EAB2" w14:textId="77777777" w:rsidR="00835438" w:rsidRDefault="00C00978">
            <w:pPr>
              <w:spacing w:line="276" w:lineRule="auto"/>
              <w:jc w:val="center"/>
              <w:rPr>
                <w:rFonts w:asciiTheme="majorHAnsi" w:hAnsiTheme="majorHAnsi"/>
              </w:rPr>
            </w:pPr>
            <w:r>
              <w:rPr>
                <w:rFonts w:asciiTheme="majorHAnsi" w:hAnsiTheme="majorHAnsi"/>
              </w:rPr>
              <w:lastRenderedPageBreak/>
              <w:t>Rozdział 1</w:t>
            </w:r>
          </w:p>
          <w:p w14:paraId="1E7281B0" w14:textId="77777777" w:rsidR="00835438" w:rsidRDefault="00C00978">
            <w:pPr>
              <w:spacing w:line="276" w:lineRule="auto"/>
              <w:jc w:val="center"/>
              <w:rPr>
                <w:rFonts w:asciiTheme="majorHAnsi" w:hAnsiTheme="majorHAnsi"/>
                <w:b/>
                <w:bCs/>
              </w:rPr>
            </w:pPr>
            <w:r>
              <w:rPr>
                <w:rFonts w:asciiTheme="majorHAnsi" w:hAnsiTheme="majorHAnsi"/>
                <w:b/>
                <w:bCs/>
              </w:rPr>
              <w:t>POSTANOWIENIA OGÓLNE</w:t>
            </w:r>
          </w:p>
        </w:tc>
      </w:tr>
    </w:tbl>
    <w:p w14:paraId="76C0531B" w14:textId="77777777" w:rsidR="00835438" w:rsidRDefault="00835438">
      <w:pPr>
        <w:widowControl w:val="0"/>
        <w:spacing w:line="276" w:lineRule="auto"/>
        <w:ind w:left="567"/>
        <w:jc w:val="both"/>
        <w:outlineLvl w:val="3"/>
        <w:rPr>
          <w:rFonts w:asciiTheme="majorHAnsi" w:hAnsiTheme="majorHAnsi" w:cs="Arial"/>
          <w:b/>
          <w:bCs/>
        </w:rPr>
      </w:pPr>
    </w:p>
    <w:p w14:paraId="4B412BAB" w14:textId="77777777" w:rsidR="00835438" w:rsidRDefault="00C00978">
      <w:pPr>
        <w:widowControl w:val="0"/>
        <w:numPr>
          <w:ilvl w:val="1"/>
          <w:numId w:val="1"/>
        </w:numPr>
        <w:spacing w:line="276" w:lineRule="auto"/>
        <w:ind w:left="567" w:hanging="567"/>
        <w:jc w:val="both"/>
        <w:outlineLvl w:val="3"/>
        <w:rPr>
          <w:rFonts w:asciiTheme="majorHAnsi" w:hAnsiTheme="majorHAnsi" w:cs="Arial"/>
          <w:b/>
          <w:bCs/>
        </w:rPr>
      </w:pPr>
      <w:r>
        <w:rPr>
          <w:rFonts w:asciiTheme="majorHAnsi" w:hAnsiTheme="majorHAnsi" w:cs="Arial"/>
          <w:b/>
          <w:bCs/>
        </w:rPr>
        <w:t>Nazwa oraz adres Zamawiającego.</w:t>
      </w:r>
      <w:r>
        <w:rPr>
          <w:rFonts w:asciiTheme="majorHAnsi" w:hAnsiTheme="majorHAnsi" w:cs="Arial"/>
          <w:b/>
          <w:bCs/>
        </w:rPr>
        <w:tab/>
      </w:r>
    </w:p>
    <w:p w14:paraId="1E351883" w14:textId="77777777" w:rsidR="00835438" w:rsidRDefault="00C00978">
      <w:pPr>
        <w:pStyle w:val="NormalnyWeb"/>
        <w:shd w:val="clear" w:color="auto" w:fill="FFFFFF"/>
        <w:spacing w:line="276" w:lineRule="auto"/>
        <w:ind w:left="567"/>
        <w:rPr>
          <w:rFonts w:ascii="Cambria" w:hAnsi="Cambria" w:cs="Arial"/>
        </w:rPr>
      </w:pPr>
      <w:r>
        <w:rPr>
          <w:rStyle w:val="Pogrubienie"/>
          <w:rFonts w:ascii="Cambria" w:hAnsi="Cambria" w:cs="Arial"/>
        </w:rPr>
        <w:t>Gmina Stolno/Gminny Ośrodek Pomocy Społecznej w Stolnie;</w:t>
      </w:r>
    </w:p>
    <w:p w14:paraId="75FA27D0" w14:textId="77777777" w:rsidR="00835438" w:rsidRDefault="00C00978">
      <w:pPr>
        <w:pStyle w:val="NormalnyWeb"/>
        <w:shd w:val="clear" w:color="auto" w:fill="FFFFFF"/>
        <w:spacing w:line="276" w:lineRule="auto"/>
        <w:ind w:left="567"/>
        <w:rPr>
          <w:rFonts w:ascii="Cambria" w:hAnsi="Cambria" w:cs="Arial"/>
        </w:rPr>
      </w:pPr>
      <w:r>
        <w:rPr>
          <w:rFonts w:ascii="Cambria" w:hAnsi="Cambria" w:cs="Arial"/>
        </w:rPr>
        <w:t>Stolno 112, 86-212 Stolno</w:t>
      </w:r>
    </w:p>
    <w:p w14:paraId="18D648AE" w14:textId="77777777" w:rsidR="00835438" w:rsidRDefault="00C00978">
      <w:pPr>
        <w:pStyle w:val="NormalnyWeb"/>
        <w:shd w:val="clear" w:color="auto" w:fill="FFFFFF"/>
        <w:spacing w:line="276" w:lineRule="auto"/>
        <w:ind w:left="567"/>
        <w:rPr>
          <w:rFonts w:ascii="Cambria" w:hAnsi="Cambria" w:cs="Arial"/>
        </w:rPr>
      </w:pPr>
      <w:r>
        <w:rPr>
          <w:rFonts w:ascii="Cambria" w:hAnsi="Cambria" w:cs="Arial"/>
        </w:rPr>
        <w:t>NIP 875-143-22-24</w:t>
      </w:r>
    </w:p>
    <w:p w14:paraId="6FAF0743" w14:textId="77777777" w:rsidR="00835438" w:rsidRDefault="00C00978">
      <w:pPr>
        <w:pStyle w:val="NormalnyWeb"/>
        <w:shd w:val="clear" w:color="auto" w:fill="FFFFFF"/>
        <w:spacing w:line="276" w:lineRule="auto"/>
        <w:ind w:left="567"/>
        <w:rPr>
          <w:rFonts w:ascii="Cambria" w:hAnsi="Cambria" w:cs="Arial"/>
        </w:rPr>
      </w:pPr>
      <w:r>
        <w:rPr>
          <w:rFonts w:ascii="Cambria" w:hAnsi="Cambria" w:cs="Arial"/>
        </w:rPr>
        <w:t>tel./fax: </w:t>
      </w:r>
      <w:r>
        <w:rPr>
          <w:rStyle w:val="Pogrubienie"/>
          <w:rFonts w:ascii="Cambria" w:hAnsi="Cambria" w:cs="Arial"/>
          <w:b w:val="0"/>
        </w:rPr>
        <w:t>56-677-09-21</w:t>
      </w:r>
    </w:p>
    <w:p w14:paraId="28B67D31" w14:textId="77777777" w:rsidR="00835438" w:rsidRDefault="00C00978">
      <w:pPr>
        <w:widowControl w:val="0"/>
        <w:spacing w:line="276" w:lineRule="auto"/>
        <w:ind w:left="567"/>
        <w:jc w:val="both"/>
        <w:outlineLvl w:val="3"/>
        <w:rPr>
          <w:rFonts w:ascii="Cambria" w:hAnsi="Cambria" w:cs="Arial"/>
          <w:bCs/>
        </w:rPr>
      </w:pPr>
      <w:r>
        <w:rPr>
          <w:rFonts w:ascii="Cambria" w:hAnsi="Cambria" w:cs="Arial"/>
          <w:bCs/>
        </w:rPr>
        <w:t>Poczta elektroniczna [e-mail]: gopsstolno@stolno.com.pl</w:t>
      </w:r>
    </w:p>
    <w:p w14:paraId="7BED9158" w14:textId="240EF2DC" w:rsidR="00835438" w:rsidRDefault="00C00978">
      <w:pPr>
        <w:pStyle w:val="Akapitzlist"/>
        <w:numPr>
          <w:ilvl w:val="1"/>
          <w:numId w:val="1"/>
        </w:numPr>
        <w:tabs>
          <w:tab w:val="left" w:pos="567"/>
        </w:tabs>
        <w:spacing w:line="276" w:lineRule="auto"/>
        <w:ind w:left="567" w:hanging="567"/>
        <w:rPr>
          <w:rFonts w:ascii="Cambria" w:hAnsi="Cambria" w:cs="Arial"/>
          <w:b/>
          <w:bCs/>
          <w:sz w:val="24"/>
          <w:szCs w:val="24"/>
        </w:rPr>
      </w:pPr>
      <w:r>
        <w:rPr>
          <w:rFonts w:ascii="Cambria" w:hAnsi="Cambria" w:cs="Arial"/>
          <w:b/>
          <w:bCs/>
          <w:sz w:val="24"/>
          <w:szCs w:val="24"/>
        </w:rPr>
        <w:t xml:space="preserve">Adres strony internetowej prowadzonego postępowania: </w:t>
      </w:r>
      <w:r w:rsidR="006D0B5F" w:rsidRPr="006D0B5F">
        <w:rPr>
          <w:rFonts w:ascii="Cambria" w:hAnsi="Cambria"/>
          <w:b/>
          <w:sz w:val="24"/>
          <w:szCs w:val="24"/>
        </w:rPr>
        <w:t>https://ezamowienia.gov.pl/mp-client/search/list/ocds-148610-53d4067b-5b76-4007-b375-0cfdec85ad3b</w:t>
      </w:r>
    </w:p>
    <w:p w14:paraId="63EDE749" w14:textId="77777777" w:rsidR="00835438" w:rsidRDefault="00C00978">
      <w:pPr>
        <w:widowControl w:val="0"/>
        <w:spacing w:line="276" w:lineRule="auto"/>
        <w:ind w:left="567"/>
        <w:outlineLvl w:val="3"/>
        <w:rPr>
          <w:rFonts w:ascii="Cambria" w:hAnsi="Cambria"/>
        </w:rPr>
      </w:pPr>
      <w:r>
        <w:rPr>
          <w:rFonts w:ascii="Cambria" w:hAnsi="Cambria"/>
        </w:rPr>
        <w:t xml:space="preserve">Godziny urzędowania: Poniedziałek, środa, czwartek w godz. 7:15–15:15, wtorek w godz. 7: 15- 16:30, piątek w godz. 7:15-14:00 z wyłączeniem dni ustawowo wolnych od pracy. </w:t>
      </w:r>
    </w:p>
    <w:p w14:paraId="38CEC159" w14:textId="77777777" w:rsidR="00835438" w:rsidRDefault="00C00978">
      <w:pPr>
        <w:widowControl w:val="0"/>
        <w:numPr>
          <w:ilvl w:val="1"/>
          <w:numId w:val="1"/>
        </w:numPr>
        <w:spacing w:line="276" w:lineRule="auto"/>
        <w:ind w:left="567" w:hanging="567"/>
        <w:jc w:val="both"/>
        <w:outlineLvl w:val="3"/>
        <w:rPr>
          <w:rFonts w:asciiTheme="majorHAnsi" w:hAnsiTheme="majorHAnsi" w:cs="Arial"/>
          <w:b/>
          <w:bCs/>
        </w:rPr>
      </w:pPr>
      <w:r>
        <w:rPr>
          <w:rFonts w:asciiTheme="majorHAnsi" w:hAnsiTheme="majorHAnsi" w:cs="Arial"/>
          <w:b/>
          <w:bCs/>
        </w:rPr>
        <w:t>Tryb udzielenia zamówienia.</w:t>
      </w:r>
    </w:p>
    <w:p w14:paraId="6EDC4766" w14:textId="77777777" w:rsidR="00835438" w:rsidRDefault="00C00978">
      <w:pPr>
        <w:widowControl w:val="0"/>
        <w:spacing w:line="276" w:lineRule="auto"/>
        <w:ind w:left="567"/>
        <w:jc w:val="both"/>
        <w:outlineLvl w:val="3"/>
        <w:rPr>
          <w:rFonts w:asciiTheme="majorHAnsi" w:hAnsiTheme="majorHAnsi" w:cs="Arial"/>
          <w:bCs/>
        </w:rPr>
      </w:pPr>
      <w:r>
        <w:rPr>
          <w:rFonts w:asciiTheme="majorHAnsi" w:hAnsiTheme="majorHAnsi" w:cs="Arial"/>
          <w:bCs/>
        </w:rPr>
        <w:t xml:space="preserve">Niniejsze postępowanie o udzielenie zamówienia publicznego prowadzone jest na podstawie przepisów Działu IV Rozdziału 4 ustawy dla usług społecznych, </w:t>
      </w:r>
      <w:r>
        <w:rPr>
          <w:rFonts w:asciiTheme="majorHAnsi" w:hAnsiTheme="majorHAnsi" w:cs="Arial"/>
          <w:bCs/>
        </w:rPr>
        <w:br/>
      </w:r>
      <w:r>
        <w:rPr>
          <w:rFonts w:asciiTheme="majorHAnsi" w:hAnsiTheme="majorHAnsi" w:cs="Open Sans"/>
          <w:color w:val="333333"/>
          <w:shd w:val="clear" w:color="auto" w:fill="FFFFFF"/>
        </w:rPr>
        <w:t xml:space="preserve">o wartości mniejszej niż równowartość kwoty 750 000 euro, </w:t>
      </w:r>
      <w:r>
        <w:rPr>
          <w:rFonts w:asciiTheme="majorHAnsi" w:hAnsiTheme="majorHAnsi" w:cs="Arial"/>
          <w:bCs/>
        </w:rPr>
        <w:t xml:space="preserve">w trybie podstawowym, o którym mowa w art. 275 pkt 1) Ustawy. </w:t>
      </w:r>
    </w:p>
    <w:p w14:paraId="13AC0C9E" w14:textId="77777777" w:rsidR="00835438" w:rsidRDefault="00C00978">
      <w:pPr>
        <w:widowControl w:val="0"/>
        <w:spacing w:line="276" w:lineRule="auto"/>
        <w:ind w:left="567"/>
        <w:jc w:val="both"/>
        <w:outlineLvl w:val="3"/>
        <w:rPr>
          <w:rFonts w:asciiTheme="majorHAnsi" w:hAnsiTheme="majorHAnsi" w:cs="Arial"/>
          <w:bCs/>
        </w:rPr>
      </w:pPr>
      <w:r>
        <w:rPr>
          <w:rFonts w:asciiTheme="majorHAnsi" w:hAnsiTheme="majorHAnsi" w:cs="Arial"/>
          <w:bCs/>
        </w:rPr>
        <w:t>Zamawiający nie przewiduje możliwości wyboru najkorzystniejszej oferty z możliwością prowadzenia negocjacji (art. 275 pkt 2) ustawy</w:t>
      </w:r>
      <w:r>
        <w:rPr>
          <w:rFonts w:asciiTheme="majorHAnsi" w:hAnsiTheme="majorHAnsi" w:cs="Arial"/>
        </w:rPr>
        <w:t>.</w:t>
      </w:r>
    </w:p>
    <w:p w14:paraId="4A6CC6EA" w14:textId="77777777" w:rsidR="00835438" w:rsidRDefault="00C00978">
      <w:pPr>
        <w:widowControl w:val="0"/>
        <w:numPr>
          <w:ilvl w:val="1"/>
          <w:numId w:val="1"/>
        </w:numPr>
        <w:spacing w:line="276" w:lineRule="auto"/>
        <w:ind w:left="567" w:hanging="567"/>
        <w:jc w:val="both"/>
        <w:outlineLvl w:val="3"/>
        <w:rPr>
          <w:rFonts w:asciiTheme="majorHAnsi" w:eastAsia="MS Mincho" w:hAnsiTheme="majorHAnsi" w:cs="MS Mincho"/>
          <w:b/>
          <w:bCs/>
        </w:rPr>
      </w:pPr>
      <w:r>
        <w:rPr>
          <w:rFonts w:asciiTheme="majorHAnsi" w:eastAsia="MS Mincho" w:hAnsiTheme="majorHAnsi" w:cs="MS Mincho"/>
          <w:b/>
          <w:bCs/>
        </w:rPr>
        <w:t>Wartość zamówienia.</w:t>
      </w:r>
    </w:p>
    <w:p w14:paraId="4A17DDB8" w14:textId="77777777" w:rsidR="00835438" w:rsidRDefault="00C00978">
      <w:pPr>
        <w:widowControl w:val="0"/>
        <w:spacing w:line="276" w:lineRule="auto"/>
        <w:ind w:left="567"/>
        <w:jc w:val="both"/>
        <w:outlineLvl w:val="3"/>
        <w:rPr>
          <w:rFonts w:asciiTheme="majorHAnsi" w:eastAsia="MS Mincho" w:hAnsiTheme="majorHAnsi" w:cs="MS Mincho"/>
          <w:bCs/>
        </w:rPr>
      </w:pPr>
      <w:bookmarkStart w:id="1" w:name="_Hlk60813568"/>
      <w:r>
        <w:rPr>
          <w:rFonts w:asciiTheme="majorHAnsi" w:eastAsia="MS Mincho" w:hAnsiTheme="majorHAnsi" w:cs="MS Mincho"/>
          <w:bCs/>
        </w:rPr>
        <w:t xml:space="preserve">Niniejsze zamówienie jest zamówieniem na usługi społeczne, o wartości niższej niż równowartość kwoty 750 000 euro. </w:t>
      </w:r>
      <w:bookmarkEnd w:id="1"/>
    </w:p>
    <w:p w14:paraId="10A1A61A" w14:textId="77777777" w:rsidR="00835438" w:rsidRDefault="00C00978">
      <w:pPr>
        <w:widowControl w:val="0"/>
        <w:numPr>
          <w:ilvl w:val="1"/>
          <w:numId w:val="1"/>
        </w:numPr>
        <w:spacing w:line="276" w:lineRule="auto"/>
        <w:ind w:left="567" w:hanging="567"/>
        <w:jc w:val="both"/>
        <w:outlineLvl w:val="3"/>
        <w:rPr>
          <w:rFonts w:asciiTheme="majorHAnsi" w:eastAsia="MS Mincho" w:hAnsiTheme="majorHAnsi" w:cs="MS Mincho"/>
          <w:b/>
          <w:bCs/>
        </w:rPr>
      </w:pPr>
      <w:r>
        <w:rPr>
          <w:rFonts w:asciiTheme="majorHAnsi" w:eastAsia="MS Mincho" w:hAnsiTheme="majorHAnsi" w:cs="MS Mincho"/>
          <w:b/>
          <w:bCs/>
        </w:rPr>
        <w:t>Słownik.</w:t>
      </w:r>
    </w:p>
    <w:p w14:paraId="246DE726" w14:textId="77777777" w:rsidR="00835438" w:rsidRDefault="00C00978">
      <w:pPr>
        <w:widowControl w:val="0"/>
        <w:spacing w:line="276" w:lineRule="auto"/>
        <w:ind w:left="567"/>
        <w:jc w:val="both"/>
        <w:outlineLvl w:val="3"/>
        <w:rPr>
          <w:rFonts w:asciiTheme="majorHAnsi" w:eastAsia="MS Mincho" w:hAnsiTheme="majorHAnsi" w:cs="MS Mincho"/>
          <w:bCs/>
        </w:rPr>
      </w:pPr>
      <w:r>
        <w:rPr>
          <w:rFonts w:asciiTheme="majorHAnsi" w:eastAsia="MS Mincho" w:hAnsiTheme="majorHAnsi" w:cs="MS Mincho"/>
          <w:bCs/>
        </w:rPr>
        <w:t>Użyte w niniejszej SWZ (oraz w załącznikach) terminy mają następujące znaczenie:</w:t>
      </w:r>
    </w:p>
    <w:p w14:paraId="27495D05" w14:textId="77777777" w:rsidR="00835438" w:rsidRDefault="00C00978">
      <w:pPr>
        <w:pStyle w:val="Kolorowalistaakcent11"/>
        <w:widowControl w:val="0"/>
        <w:numPr>
          <w:ilvl w:val="0"/>
          <w:numId w:val="2"/>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„ustawa”</w:t>
      </w:r>
      <w:r>
        <w:rPr>
          <w:rFonts w:asciiTheme="majorHAnsi" w:eastAsia="MS Mincho" w:hAnsiTheme="majorHAnsi" w:cs="MS Mincho"/>
          <w:bCs/>
          <w:sz w:val="24"/>
          <w:szCs w:val="24"/>
        </w:rPr>
        <w:t xml:space="preserve"> – ustawa z dnia 11 września 2019 r. Prawo zamówień publicznych </w:t>
      </w:r>
      <w:r>
        <w:rPr>
          <w:rFonts w:asciiTheme="majorHAnsi" w:eastAsia="MS Mincho" w:hAnsiTheme="majorHAnsi" w:cs="MS Mincho"/>
          <w:bCs/>
          <w:sz w:val="24"/>
          <w:szCs w:val="24"/>
        </w:rPr>
        <w:br/>
        <w:t xml:space="preserve">(t. j. Dz. U. z 2024 r., poz. 1320 </w:t>
      </w:r>
      <w:r>
        <w:rPr>
          <w:rFonts w:asciiTheme="majorHAnsi" w:hAnsiTheme="majorHAnsi" w:cs="Arial"/>
          <w:bCs/>
          <w:sz w:val="24"/>
          <w:szCs w:val="24"/>
        </w:rPr>
        <w:t>z późn. zm.</w:t>
      </w:r>
      <w:r>
        <w:rPr>
          <w:rFonts w:asciiTheme="majorHAnsi" w:eastAsia="MS Mincho" w:hAnsiTheme="majorHAnsi" w:cs="MS Mincho"/>
          <w:bCs/>
          <w:sz w:val="24"/>
          <w:szCs w:val="24"/>
        </w:rPr>
        <w:t>),</w:t>
      </w:r>
    </w:p>
    <w:p w14:paraId="448255D8" w14:textId="77777777" w:rsidR="00835438" w:rsidRDefault="00C00978">
      <w:pPr>
        <w:pStyle w:val="Kolorowalistaakcent11"/>
        <w:widowControl w:val="0"/>
        <w:numPr>
          <w:ilvl w:val="0"/>
          <w:numId w:val="2"/>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„SWZ”</w:t>
      </w:r>
      <w:r>
        <w:rPr>
          <w:rFonts w:asciiTheme="majorHAnsi" w:eastAsia="MS Mincho" w:hAnsiTheme="majorHAnsi" w:cs="MS Mincho"/>
          <w:bCs/>
          <w:sz w:val="24"/>
          <w:szCs w:val="24"/>
        </w:rPr>
        <w:t xml:space="preserve"> – niniejsza Specyfikacja Warunków Zamówienia,</w:t>
      </w:r>
    </w:p>
    <w:p w14:paraId="57240ED1" w14:textId="77777777" w:rsidR="00835438" w:rsidRDefault="00C00978">
      <w:pPr>
        <w:pStyle w:val="Kolorowalistaakcent11"/>
        <w:widowControl w:val="0"/>
        <w:numPr>
          <w:ilvl w:val="0"/>
          <w:numId w:val="2"/>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Cs/>
          <w:sz w:val="24"/>
          <w:szCs w:val="24"/>
        </w:rPr>
        <w:t xml:space="preserve"> </w:t>
      </w:r>
      <w:r>
        <w:rPr>
          <w:rFonts w:asciiTheme="majorHAnsi" w:eastAsia="MS Mincho" w:hAnsiTheme="majorHAnsi" w:cs="MS Mincho"/>
          <w:b/>
          <w:bCs/>
          <w:sz w:val="24"/>
          <w:szCs w:val="24"/>
        </w:rPr>
        <w:t>„zamówienie”</w:t>
      </w:r>
      <w:r>
        <w:rPr>
          <w:rFonts w:asciiTheme="majorHAnsi" w:eastAsia="MS Mincho" w:hAnsiTheme="majorHAnsi" w:cs="MS Mincho"/>
          <w:bCs/>
          <w:sz w:val="24"/>
          <w:szCs w:val="24"/>
        </w:rPr>
        <w:t xml:space="preserve"> – zamówienie publiczne będące przedmiotem niniejszego postępowania,</w:t>
      </w:r>
    </w:p>
    <w:p w14:paraId="1D594F7B" w14:textId="77777777" w:rsidR="00835438" w:rsidRDefault="00C00978">
      <w:pPr>
        <w:pStyle w:val="Kolorowalistaakcent11"/>
        <w:widowControl w:val="0"/>
        <w:numPr>
          <w:ilvl w:val="0"/>
          <w:numId w:val="2"/>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„postępowanie”</w:t>
      </w:r>
      <w:r>
        <w:rPr>
          <w:rFonts w:asciiTheme="majorHAnsi" w:eastAsia="MS Mincho" w:hAnsiTheme="majorHAnsi" w:cs="MS Mincho"/>
          <w:bCs/>
          <w:sz w:val="24"/>
          <w:szCs w:val="24"/>
        </w:rPr>
        <w:t xml:space="preserve"> – postępowanie o udzielenie zamówienia publicznego, którego dotyczy niniejsza SWZ,</w:t>
      </w:r>
    </w:p>
    <w:p w14:paraId="064AD636" w14:textId="77777777" w:rsidR="00835438" w:rsidRDefault="00C00978">
      <w:pPr>
        <w:pStyle w:val="Kolorowalistaakcent11"/>
        <w:widowControl w:val="0"/>
        <w:numPr>
          <w:ilvl w:val="0"/>
          <w:numId w:val="2"/>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„Zamawiający”</w:t>
      </w:r>
      <w:r>
        <w:rPr>
          <w:rFonts w:asciiTheme="majorHAnsi" w:eastAsia="MS Mincho" w:hAnsiTheme="majorHAnsi" w:cs="MS Mincho"/>
          <w:bCs/>
          <w:sz w:val="24"/>
          <w:szCs w:val="24"/>
        </w:rPr>
        <w:t xml:space="preserve"> – Gminny Ośrodek Pomocy Społecznej w Stolnie,</w:t>
      </w:r>
    </w:p>
    <w:p w14:paraId="000895C3" w14:textId="77777777" w:rsidR="00835438" w:rsidRDefault="00C00978">
      <w:pPr>
        <w:pStyle w:val="Akapitzlist"/>
        <w:widowControl w:val="0"/>
        <w:numPr>
          <w:ilvl w:val="0"/>
          <w:numId w:val="2"/>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„Wykonawca”</w:t>
      </w:r>
      <w:r>
        <w:rPr>
          <w:rFonts w:asciiTheme="majorHAnsi" w:eastAsia="MS Mincho" w:hAnsiTheme="majorHAnsi" w:cs="MS Mincho"/>
          <w:bCs/>
          <w:sz w:val="24"/>
          <w:szCs w:val="24"/>
        </w:rPr>
        <w:t xml:space="preserve"> – </w:t>
      </w:r>
      <w:r>
        <w:rPr>
          <w:rFonts w:asciiTheme="majorHAnsi" w:hAnsiTheme="maj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Pr>
          <w:rFonts w:asciiTheme="majorHAnsi" w:eastAsia="MS Mincho" w:hAnsiTheme="majorHAnsi" w:cs="MS Mincho"/>
          <w:bCs/>
          <w:sz w:val="24"/>
          <w:szCs w:val="24"/>
        </w:rPr>
        <w:t>,</w:t>
      </w:r>
    </w:p>
    <w:p w14:paraId="6465F988" w14:textId="77777777" w:rsidR="00835438" w:rsidRDefault="00C00978">
      <w:pPr>
        <w:pStyle w:val="Kolorowalistaakcent11"/>
        <w:widowControl w:val="0"/>
        <w:numPr>
          <w:ilvl w:val="0"/>
          <w:numId w:val="2"/>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„RODO”</w:t>
      </w:r>
      <w:r>
        <w:rPr>
          <w:rFonts w:asciiTheme="majorHAnsi" w:eastAsia="MS Mincho" w:hAnsiTheme="majorHAnsi" w:cs="MS Mincho"/>
          <w:bCs/>
          <w:sz w:val="24"/>
          <w:szCs w:val="24"/>
        </w:rPr>
        <w:t xml:space="preserve"> - rozporządzenie Parlamentu Europejskiego i Rady (UE) 2016/679 z dnia 27 kwietnia2016 r.  w sprawie ochrony osób fizycznych w związku z przetwarzaniem danych osobowych i w sprawie swobodnego przepływu takich </w:t>
      </w:r>
      <w:r>
        <w:rPr>
          <w:rFonts w:asciiTheme="majorHAnsi" w:eastAsia="MS Mincho" w:hAnsiTheme="majorHAnsi" w:cs="MS Mincho"/>
          <w:bCs/>
          <w:sz w:val="24"/>
          <w:szCs w:val="24"/>
        </w:rPr>
        <w:lastRenderedPageBreak/>
        <w:t>danych oraz uchylenia dyrektywy 95/46/WE (ogólne rozporządzenie o ochronie danych) (Dz. Urz. UE L 119 z 04.05.2016, str. 1),</w:t>
      </w:r>
    </w:p>
    <w:p w14:paraId="3722D03E" w14:textId="77777777" w:rsidR="00835438" w:rsidRDefault="00C00978">
      <w:pPr>
        <w:pStyle w:val="Kolorowalistaakcent11"/>
        <w:widowControl w:val="0"/>
        <w:numPr>
          <w:ilvl w:val="0"/>
          <w:numId w:val="2"/>
        </w:numPr>
        <w:spacing w:before="0" w:after="0" w:line="276" w:lineRule="auto"/>
        <w:ind w:left="993" w:hanging="426"/>
        <w:outlineLvl w:val="3"/>
      </w:pPr>
      <w:r>
        <w:rPr>
          <w:rFonts w:ascii="Cambria" w:eastAsia="MS Mincho" w:hAnsi="Cambria" w:cs="MS Mincho"/>
          <w:b/>
          <w:bCs/>
          <w:sz w:val="24"/>
          <w:szCs w:val="24"/>
        </w:rPr>
        <w:t>Platforma e-zamówienia”</w:t>
      </w:r>
      <w:r>
        <w:rPr>
          <w:rFonts w:ascii="Cambria" w:eastAsia="MS Mincho" w:hAnsi="Cambria" w:cs="MS Mincho"/>
          <w:bCs/>
          <w:sz w:val="24"/>
          <w:szCs w:val="24"/>
        </w:rPr>
        <w:t xml:space="preserve"> – ogólnodostępne i nieodpłatne narzędzie informatyczne do obsługi postępowań o udzielenie zamówienia publicznego w tym przedmiotowego postępowania, w szczególności do elektronicznego składania ofert dostępne pod adresem: </w:t>
      </w:r>
      <w:hyperlink r:id="rId8">
        <w:r>
          <w:rPr>
            <w:rStyle w:val="ListLabel527"/>
          </w:rPr>
          <w:t>https://ezamowienia.gov.pl</w:t>
        </w:r>
      </w:hyperlink>
    </w:p>
    <w:p w14:paraId="4D9BA8F9" w14:textId="77777777" w:rsidR="00835438" w:rsidRDefault="00C00978">
      <w:pPr>
        <w:pStyle w:val="Kolorowalistaakcent11"/>
        <w:widowControl w:val="0"/>
        <w:numPr>
          <w:ilvl w:val="0"/>
          <w:numId w:val="2"/>
        </w:numPr>
        <w:spacing w:before="0" w:after="0" w:line="276" w:lineRule="auto"/>
        <w:ind w:left="993" w:hanging="426"/>
        <w:outlineLvl w:val="3"/>
        <w:rPr>
          <w:rFonts w:ascii="Cambria" w:eastAsia="MS Mincho" w:hAnsi="Cambria" w:cs="MS Mincho"/>
          <w:bCs/>
          <w:sz w:val="24"/>
          <w:szCs w:val="24"/>
        </w:rPr>
      </w:pPr>
      <w:r>
        <w:rPr>
          <w:rFonts w:ascii="Cambria" w:hAnsi="Cambria" w:cs="Arial"/>
          <w:b/>
          <w:bCs/>
          <w:sz w:val="24"/>
          <w:szCs w:val="24"/>
        </w:rPr>
        <w:t xml:space="preserve"> „kwalifikowany podpis elektroniczny” </w:t>
      </w:r>
      <w:r>
        <w:rPr>
          <w:rFonts w:ascii="Cambria" w:hAnsi="Cambria" w:cs="Arial"/>
          <w:sz w:val="24"/>
          <w:szCs w:val="24"/>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2020 r. poz. 1173, 2320), </w:t>
      </w:r>
    </w:p>
    <w:p w14:paraId="67AE391D" w14:textId="77777777" w:rsidR="00835438" w:rsidRDefault="00C00978">
      <w:pPr>
        <w:pStyle w:val="Kolorowalistaakcent11"/>
        <w:widowControl w:val="0"/>
        <w:numPr>
          <w:ilvl w:val="0"/>
          <w:numId w:val="2"/>
        </w:numPr>
        <w:spacing w:before="0" w:after="0" w:line="276" w:lineRule="auto"/>
        <w:ind w:left="993" w:hanging="426"/>
        <w:outlineLvl w:val="3"/>
        <w:rPr>
          <w:rFonts w:ascii="Cambria" w:eastAsia="MS Mincho" w:hAnsi="Cambria" w:cs="MS Mincho"/>
          <w:bCs/>
          <w:sz w:val="24"/>
          <w:szCs w:val="24"/>
        </w:rPr>
      </w:pPr>
      <w:r>
        <w:rPr>
          <w:rFonts w:ascii="Cambria" w:hAnsi="Cambria" w:cs="Arial"/>
          <w:b/>
          <w:bCs/>
          <w:sz w:val="24"/>
          <w:szCs w:val="24"/>
        </w:rPr>
        <w:t>„podpis zaufany”</w:t>
      </w:r>
      <w:r>
        <w:rPr>
          <w:rFonts w:ascii="Cambria" w:hAnsi="Cambria" w:cs="Arial"/>
          <w:sz w:val="24"/>
          <w:szCs w:val="24"/>
        </w:rPr>
        <w:t xml:space="preserve"> – podpis elektroniczny, którego autentyczność </w:t>
      </w:r>
      <w:r>
        <w:rPr>
          <w:rFonts w:ascii="Cambria" w:hAnsi="Cambria" w:cs="Arial"/>
          <w:sz w:val="24"/>
          <w:szCs w:val="24"/>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21D1F384" w14:textId="77777777" w:rsidR="00835438" w:rsidRDefault="00C00978">
      <w:pPr>
        <w:pStyle w:val="Kolorowalistaakcent11"/>
        <w:widowControl w:val="0"/>
        <w:numPr>
          <w:ilvl w:val="0"/>
          <w:numId w:val="2"/>
        </w:numPr>
        <w:spacing w:before="0" w:after="0" w:line="276" w:lineRule="auto"/>
        <w:ind w:left="993" w:hanging="426"/>
        <w:outlineLvl w:val="3"/>
        <w:rPr>
          <w:rFonts w:ascii="Cambria" w:eastAsia="MS Mincho" w:hAnsi="Cambria" w:cs="MS Mincho"/>
          <w:bCs/>
          <w:sz w:val="24"/>
          <w:szCs w:val="24"/>
        </w:rPr>
      </w:pPr>
      <w:r>
        <w:rPr>
          <w:rFonts w:ascii="Cambria" w:hAnsi="Cambria" w:cs="Arial"/>
          <w:b/>
          <w:bCs/>
          <w:sz w:val="24"/>
          <w:szCs w:val="24"/>
        </w:rPr>
        <w:t>„podpis osobisty”</w:t>
      </w:r>
      <w:r>
        <w:rPr>
          <w:rFonts w:ascii="Cambria" w:hAnsi="Cambria" w:cs="Arial"/>
          <w:sz w:val="24"/>
          <w:szCs w:val="24"/>
        </w:rPr>
        <w:t xml:space="preserve"> – zaawansowany podpis elektroniczny w rozumieniu art. 3 pkt 11 rozporządzenia Parlamentu Europejskiego i Rady (UE) nr 910/2014 </w:t>
      </w:r>
      <w:r>
        <w:rPr>
          <w:rFonts w:ascii="Cambria" w:hAnsi="Cambria" w:cs="Arial"/>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Pr>
          <w:rFonts w:ascii="Cambria" w:eastAsia="MS Mincho" w:hAnsi="Cambria" w:cs="Cambria"/>
          <w:b/>
          <w:bCs/>
          <w:sz w:val="24"/>
          <w:szCs w:val="24"/>
        </w:rPr>
        <w:t xml:space="preserve"> </w:t>
      </w:r>
    </w:p>
    <w:p w14:paraId="0E77CA99" w14:textId="77777777" w:rsidR="00835438" w:rsidRDefault="00C00978">
      <w:pPr>
        <w:widowControl w:val="0"/>
        <w:numPr>
          <w:ilvl w:val="1"/>
          <w:numId w:val="1"/>
        </w:numPr>
        <w:spacing w:line="276" w:lineRule="auto"/>
        <w:ind w:left="567" w:hanging="567"/>
        <w:jc w:val="both"/>
        <w:outlineLvl w:val="3"/>
        <w:rPr>
          <w:rFonts w:asciiTheme="majorHAnsi" w:hAnsiTheme="majorHAnsi" w:cs="Arial"/>
          <w:bCs/>
        </w:rPr>
      </w:pPr>
      <w:r>
        <w:rPr>
          <w:rFonts w:asciiTheme="majorHAnsi" w:hAnsiTheme="majorHAnsi" w:cs="Arial"/>
          <w:bCs/>
        </w:rPr>
        <w:t>Wykonawca powinien dokładnie zapoznać się z niniejszą SWZ i złożyć ofertę zgodnie z jej wymaganiami.</w:t>
      </w:r>
    </w:p>
    <w:p w14:paraId="24A4198A" w14:textId="77777777" w:rsidR="00835438" w:rsidRDefault="00835438">
      <w:pPr>
        <w:widowControl w:val="0"/>
        <w:spacing w:line="276" w:lineRule="auto"/>
        <w:jc w:val="both"/>
        <w:outlineLvl w:val="3"/>
        <w:rPr>
          <w:rFonts w:asciiTheme="majorHAnsi" w:hAnsiTheme="majorHAnsi" w:cs="Arial"/>
          <w:bCs/>
        </w:rPr>
      </w:pPr>
    </w:p>
    <w:tbl>
      <w:tblPr>
        <w:tblW w:w="9054" w:type="dxa"/>
        <w:jc w:val="center"/>
        <w:tblLook w:val="00A0" w:firstRow="1" w:lastRow="0" w:firstColumn="1" w:lastColumn="0" w:noHBand="0" w:noVBand="0"/>
      </w:tblPr>
      <w:tblGrid>
        <w:gridCol w:w="9054"/>
      </w:tblGrid>
      <w:tr w:rsidR="00835438" w14:paraId="468FFFB9" w14:textId="77777777">
        <w:trPr>
          <w:trHeight w:val="735"/>
          <w:jc w:val="center"/>
        </w:trPr>
        <w:tc>
          <w:tcPr>
            <w:tcW w:w="9054" w:type="dxa"/>
            <w:tcBorders>
              <w:bottom w:val="single" w:sz="4" w:space="0" w:color="000000"/>
            </w:tcBorders>
            <w:shd w:val="clear" w:color="auto" w:fill="D9D9D9" w:themeFill="background1" w:themeFillShade="D9"/>
          </w:tcPr>
          <w:p w14:paraId="46748153" w14:textId="77777777" w:rsidR="00835438" w:rsidRDefault="00C00978">
            <w:pPr>
              <w:spacing w:line="276" w:lineRule="auto"/>
              <w:jc w:val="center"/>
              <w:rPr>
                <w:rFonts w:asciiTheme="majorHAnsi" w:hAnsiTheme="majorHAnsi"/>
              </w:rPr>
            </w:pPr>
            <w:r>
              <w:rPr>
                <w:rFonts w:asciiTheme="majorHAnsi" w:hAnsiTheme="majorHAnsi"/>
              </w:rPr>
              <w:t>Rozdział 2</w:t>
            </w:r>
          </w:p>
          <w:p w14:paraId="7E921DD9" w14:textId="77777777" w:rsidR="00835438" w:rsidRDefault="00C00978">
            <w:pPr>
              <w:spacing w:line="276" w:lineRule="auto"/>
              <w:jc w:val="center"/>
            </w:pPr>
            <w:r>
              <w:rPr>
                <w:rFonts w:asciiTheme="majorHAnsi" w:hAnsiTheme="majorHAnsi"/>
                <w:b/>
                <w:bCs/>
              </w:rPr>
              <w:t xml:space="preserve">INFORMACJA, CZY ZAMAWIAJĄCY PRZEWIDUJE </w:t>
            </w:r>
            <w:r>
              <w:rPr>
                <w:rFonts w:asciiTheme="majorHAnsi" w:hAnsiTheme="majorHAnsi"/>
                <w:b/>
                <w:bCs/>
              </w:rPr>
              <w:br/>
              <w:t xml:space="preserve">WYBÓR NAJKORZYSTNIEJSZEJ OFERTY Z MOŻIWOŚCIĄ </w:t>
            </w:r>
            <w:r>
              <w:rPr>
                <w:rFonts w:asciiTheme="majorHAnsi" w:hAnsiTheme="majorHAnsi"/>
                <w:b/>
                <w:bCs/>
              </w:rPr>
              <w:br/>
              <w:t>PROWADZENIA NEGOCJACJI</w:t>
            </w:r>
          </w:p>
        </w:tc>
      </w:tr>
    </w:tbl>
    <w:p w14:paraId="1D5239A5" w14:textId="77777777" w:rsidR="00835438" w:rsidRDefault="00835438">
      <w:pPr>
        <w:pStyle w:val="Akapitzlist"/>
        <w:spacing w:line="276" w:lineRule="auto"/>
        <w:ind w:left="0"/>
        <w:rPr>
          <w:rFonts w:asciiTheme="majorHAnsi" w:hAnsiTheme="majorHAnsi" w:cs="Helvetica"/>
          <w:b/>
          <w:bCs/>
          <w:sz w:val="24"/>
          <w:szCs w:val="24"/>
        </w:rPr>
      </w:pPr>
    </w:p>
    <w:p w14:paraId="767A35D2" w14:textId="77777777" w:rsidR="00835438" w:rsidRDefault="00C00978">
      <w:pPr>
        <w:spacing w:line="276" w:lineRule="auto"/>
        <w:jc w:val="both"/>
        <w:rPr>
          <w:rFonts w:asciiTheme="majorHAnsi" w:hAnsiTheme="majorHAnsi" w:cs="Helvetica"/>
          <w:bCs/>
        </w:rPr>
      </w:pPr>
      <w:r>
        <w:rPr>
          <w:rFonts w:asciiTheme="majorHAnsi" w:hAnsiTheme="majorHAnsi" w:cs="Helvetica"/>
          <w:bCs/>
        </w:rPr>
        <w:t xml:space="preserve">Zamawiający </w:t>
      </w:r>
      <w:r>
        <w:rPr>
          <w:rFonts w:asciiTheme="majorHAnsi" w:hAnsiTheme="majorHAnsi" w:cs="Helvetica"/>
          <w:b/>
          <w:bCs/>
          <w:u w:val="single"/>
        </w:rPr>
        <w:t>nie przewiduje</w:t>
      </w:r>
      <w:r>
        <w:rPr>
          <w:rFonts w:asciiTheme="majorHAnsi" w:hAnsiTheme="majorHAnsi" w:cs="Helvetica"/>
          <w:b/>
          <w:bCs/>
        </w:rPr>
        <w:t xml:space="preserve"> </w:t>
      </w:r>
      <w:r>
        <w:rPr>
          <w:rFonts w:asciiTheme="majorHAnsi" w:hAnsiTheme="majorHAnsi" w:cs="Helvetica"/>
          <w:bCs/>
        </w:rPr>
        <w:t>wyboru najkorzystniejszej oferty z możliwością prowadzenia negocjacji.</w:t>
      </w:r>
    </w:p>
    <w:p w14:paraId="496FB30C" w14:textId="77777777" w:rsidR="00835438" w:rsidRDefault="00835438">
      <w:pPr>
        <w:widowControl w:val="0"/>
        <w:spacing w:line="276" w:lineRule="auto"/>
        <w:jc w:val="both"/>
        <w:outlineLvl w:val="3"/>
        <w:rPr>
          <w:rFonts w:asciiTheme="majorHAnsi" w:hAnsiTheme="majorHAnsi" w:cs="Arial"/>
          <w:bCs/>
        </w:rPr>
      </w:pPr>
    </w:p>
    <w:tbl>
      <w:tblPr>
        <w:tblW w:w="9054" w:type="dxa"/>
        <w:jc w:val="center"/>
        <w:tblLook w:val="00A0" w:firstRow="1" w:lastRow="0" w:firstColumn="1" w:lastColumn="0" w:noHBand="0" w:noVBand="0"/>
      </w:tblPr>
      <w:tblGrid>
        <w:gridCol w:w="9054"/>
      </w:tblGrid>
      <w:tr w:rsidR="00835438" w14:paraId="2BC3C384" w14:textId="77777777">
        <w:trPr>
          <w:jc w:val="center"/>
        </w:trPr>
        <w:tc>
          <w:tcPr>
            <w:tcW w:w="9054" w:type="dxa"/>
            <w:tcBorders>
              <w:bottom w:val="single" w:sz="4" w:space="0" w:color="000000"/>
            </w:tcBorders>
            <w:shd w:val="clear" w:color="auto" w:fill="D9D9D9" w:themeFill="background1" w:themeFillShade="D9"/>
          </w:tcPr>
          <w:p w14:paraId="5D34B3A4" w14:textId="77777777" w:rsidR="00835438" w:rsidRDefault="00C00978">
            <w:pPr>
              <w:spacing w:line="276" w:lineRule="auto"/>
              <w:jc w:val="center"/>
              <w:rPr>
                <w:rFonts w:asciiTheme="majorHAnsi" w:hAnsiTheme="majorHAnsi"/>
              </w:rPr>
            </w:pPr>
            <w:r>
              <w:rPr>
                <w:rFonts w:asciiTheme="majorHAnsi" w:hAnsiTheme="majorHAnsi"/>
              </w:rPr>
              <w:t>Rozdział 3</w:t>
            </w:r>
          </w:p>
          <w:p w14:paraId="49DC8414" w14:textId="77777777" w:rsidR="00835438" w:rsidRDefault="00C00978">
            <w:pPr>
              <w:spacing w:line="276" w:lineRule="auto"/>
              <w:jc w:val="center"/>
              <w:rPr>
                <w:rFonts w:asciiTheme="majorHAnsi" w:hAnsiTheme="majorHAnsi"/>
              </w:rPr>
            </w:pPr>
            <w:r>
              <w:rPr>
                <w:rFonts w:asciiTheme="majorHAnsi" w:hAnsiTheme="majorHAnsi"/>
                <w:b/>
              </w:rPr>
              <w:t>ŹRÓDŁA FINANSOWANIA</w:t>
            </w:r>
          </w:p>
        </w:tc>
      </w:tr>
    </w:tbl>
    <w:p w14:paraId="1030670A" w14:textId="77777777" w:rsidR="00835438" w:rsidRDefault="00835438">
      <w:pPr>
        <w:pStyle w:val="Akapitzlist"/>
        <w:widowControl w:val="0"/>
        <w:spacing w:line="276" w:lineRule="auto"/>
        <w:ind w:left="567"/>
        <w:outlineLvl w:val="3"/>
        <w:rPr>
          <w:rFonts w:asciiTheme="majorHAnsi" w:hAnsiTheme="majorHAnsi" w:cs="Arial"/>
          <w:bCs/>
          <w:sz w:val="24"/>
          <w:szCs w:val="24"/>
        </w:rPr>
      </w:pPr>
    </w:p>
    <w:p w14:paraId="2BED9412" w14:textId="77777777" w:rsidR="00835438" w:rsidRDefault="00C00978">
      <w:pPr>
        <w:pStyle w:val="Kolorowalistaakcent11"/>
        <w:spacing w:line="276" w:lineRule="auto"/>
        <w:ind w:left="0"/>
        <w:rPr>
          <w:rFonts w:asciiTheme="majorHAnsi" w:hAnsiTheme="majorHAnsi" w:cs="Helvetica"/>
          <w:b/>
          <w:bCs/>
          <w:color w:val="000000" w:themeColor="text1"/>
          <w:sz w:val="24"/>
          <w:szCs w:val="24"/>
        </w:rPr>
      </w:pPr>
      <w:r>
        <w:rPr>
          <w:rFonts w:asciiTheme="majorHAnsi" w:hAnsiTheme="majorHAnsi" w:cs="Helvetica"/>
          <w:b/>
          <w:bCs/>
          <w:color w:val="000000" w:themeColor="text1"/>
          <w:sz w:val="24"/>
          <w:szCs w:val="24"/>
        </w:rPr>
        <w:t>Zamawiający informuje, iż zamówienie realizowane jest ze środków budżetu państwa.</w:t>
      </w:r>
    </w:p>
    <w:p w14:paraId="54563B2C" w14:textId="77777777" w:rsidR="00835438" w:rsidRDefault="00835438">
      <w:pPr>
        <w:pStyle w:val="Kolorowalistaakcent11"/>
        <w:spacing w:line="276" w:lineRule="auto"/>
        <w:ind w:left="0"/>
        <w:rPr>
          <w:rFonts w:asciiTheme="majorHAnsi" w:hAnsiTheme="majorHAnsi" w:cs="Helvetica"/>
          <w:b/>
          <w:bCs/>
          <w:color w:val="000000" w:themeColor="text1"/>
          <w:sz w:val="24"/>
          <w:szCs w:val="24"/>
        </w:rPr>
      </w:pPr>
    </w:p>
    <w:tbl>
      <w:tblPr>
        <w:tblW w:w="9054" w:type="dxa"/>
        <w:jc w:val="center"/>
        <w:tblLook w:val="00A0" w:firstRow="1" w:lastRow="0" w:firstColumn="1" w:lastColumn="0" w:noHBand="0" w:noVBand="0"/>
      </w:tblPr>
      <w:tblGrid>
        <w:gridCol w:w="9054"/>
      </w:tblGrid>
      <w:tr w:rsidR="00835438" w14:paraId="113EEC1D" w14:textId="77777777">
        <w:trPr>
          <w:jc w:val="center"/>
        </w:trPr>
        <w:tc>
          <w:tcPr>
            <w:tcW w:w="9054" w:type="dxa"/>
            <w:tcBorders>
              <w:bottom w:val="single" w:sz="4" w:space="0" w:color="000000"/>
            </w:tcBorders>
            <w:shd w:val="clear" w:color="auto" w:fill="D9D9D9" w:themeFill="background1" w:themeFillShade="D9"/>
          </w:tcPr>
          <w:p w14:paraId="0B28EF83" w14:textId="77777777" w:rsidR="00835438" w:rsidRDefault="00C00978">
            <w:pPr>
              <w:spacing w:line="276" w:lineRule="auto"/>
              <w:jc w:val="center"/>
              <w:rPr>
                <w:rFonts w:asciiTheme="majorHAnsi" w:hAnsiTheme="majorHAnsi"/>
              </w:rPr>
            </w:pPr>
            <w:r>
              <w:rPr>
                <w:rFonts w:asciiTheme="majorHAnsi" w:hAnsiTheme="majorHAnsi"/>
              </w:rPr>
              <w:t>Rozdział 4</w:t>
            </w:r>
          </w:p>
          <w:p w14:paraId="3C7936FA" w14:textId="77777777" w:rsidR="00835438" w:rsidRDefault="00C00978">
            <w:pPr>
              <w:spacing w:line="276" w:lineRule="auto"/>
              <w:jc w:val="center"/>
              <w:rPr>
                <w:rFonts w:asciiTheme="majorHAnsi" w:hAnsiTheme="majorHAnsi"/>
              </w:rPr>
            </w:pPr>
            <w:r>
              <w:rPr>
                <w:rFonts w:asciiTheme="majorHAnsi" w:hAnsiTheme="majorHAnsi"/>
                <w:b/>
              </w:rPr>
              <w:t>OPIS PRZEDMIOTU ZAMÓWIENIA</w:t>
            </w:r>
          </w:p>
        </w:tc>
      </w:tr>
    </w:tbl>
    <w:p w14:paraId="35F4DF77" w14:textId="77777777" w:rsidR="00835438" w:rsidRDefault="00835438">
      <w:pPr>
        <w:pStyle w:val="Kolorowalistaakcent11"/>
        <w:tabs>
          <w:tab w:val="left" w:pos="567"/>
        </w:tabs>
        <w:spacing w:line="276" w:lineRule="auto"/>
        <w:ind w:left="567"/>
        <w:rPr>
          <w:rFonts w:asciiTheme="majorHAnsi" w:hAnsiTheme="majorHAnsi" w:cs="Arial"/>
          <w:b/>
          <w:bCs/>
          <w:sz w:val="24"/>
          <w:szCs w:val="24"/>
        </w:rPr>
      </w:pPr>
    </w:p>
    <w:p w14:paraId="0E2DA449" w14:textId="77777777" w:rsidR="00835438" w:rsidRDefault="00C00978">
      <w:pPr>
        <w:pStyle w:val="Kolorowalistaakcent11"/>
        <w:numPr>
          <w:ilvl w:val="1"/>
          <w:numId w:val="17"/>
        </w:numPr>
        <w:tabs>
          <w:tab w:val="left" w:pos="567"/>
        </w:tabs>
        <w:spacing w:before="0" w:after="0" w:line="276" w:lineRule="auto"/>
        <w:ind w:left="567" w:hanging="567"/>
        <w:rPr>
          <w:rFonts w:ascii="Cambria" w:hAnsi="Cambria"/>
          <w:sz w:val="24"/>
          <w:szCs w:val="24"/>
        </w:rPr>
      </w:pPr>
      <w:r>
        <w:rPr>
          <w:rFonts w:ascii="Cambria" w:hAnsi="Cambria" w:cs="Arial"/>
          <w:bCs/>
          <w:sz w:val="24"/>
          <w:szCs w:val="24"/>
        </w:rPr>
        <w:lastRenderedPageBreak/>
        <w:t xml:space="preserve">Przedmiotem zamówienia jest </w:t>
      </w:r>
      <w:r>
        <w:rPr>
          <w:rFonts w:ascii="Cambria" w:eastAsia="Times New Roman" w:hAnsi="Cambria"/>
          <w:color w:val="000000"/>
          <w:sz w:val="24"/>
          <w:szCs w:val="24"/>
          <w:lang w:eastAsia="pl-PL"/>
        </w:rPr>
        <w:t>Świadczenie specjalistycznych usług opiekuńczych dla osób z zaburzeniami psychicznymi w miejscu ich zamieszkania, realizowanych na terenie gminy Stolno świadczonych w formie:</w:t>
      </w:r>
    </w:p>
    <w:p w14:paraId="08044603" w14:textId="77777777" w:rsidR="00835438" w:rsidRDefault="00C00978">
      <w:pPr>
        <w:pStyle w:val="Tekstpodstawowy"/>
        <w:numPr>
          <w:ilvl w:val="0"/>
          <w:numId w:val="36"/>
        </w:numPr>
        <w:tabs>
          <w:tab w:val="left" w:pos="0"/>
        </w:tabs>
        <w:spacing w:line="276" w:lineRule="auto"/>
        <w:jc w:val="both"/>
        <w:rPr>
          <w:rFonts w:ascii="Cambria" w:hAnsi="Cambria"/>
          <w:b w:val="0"/>
          <w:sz w:val="24"/>
          <w:szCs w:val="24"/>
        </w:rPr>
      </w:pPr>
      <w:r>
        <w:rPr>
          <w:rFonts w:ascii="Cambria" w:hAnsi="Cambria"/>
          <w:b w:val="0"/>
          <w:sz w:val="24"/>
          <w:szCs w:val="24"/>
        </w:rPr>
        <w:t>terapii behawioralnej,</w:t>
      </w:r>
    </w:p>
    <w:p w14:paraId="26FE8B20" w14:textId="77777777" w:rsidR="00835438" w:rsidRDefault="00C00978">
      <w:pPr>
        <w:pStyle w:val="Tekstpodstawowy"/>
        <w:numPr>
          <w:ilvl w:val="0"/>
          <w:numId w:val="36"/>
        </w:numPr>
        <w:tabs>
          <w:tab w:val="left" w:pos="0"/>
        </w:tabs>
        <w:spacing w:line="276" w:lineRule="auto"/>
        <w:jc w:val="both"/>
        <w:rPr>
          <w:rFonts w:ascii="Cambria" w:hAnsi="Cambria"/>
          <w:b w:val="0"/>
          <w:sz w:val="24"/>
          <w:szCs w:val="24"/>
        </w:rPr>
      </w:pPr>
      <w:r>
        <w:rPr>
          <w:rFonts w:ascii="Cambria" w:hAnsi="Cambria"/>
          <w:b w:val="0"/>
          <w:sz w:val="24"/>
          <w:szCs w:val="24"/>
        </w:rPr>
        <w:t>integracji sensorycznej,</w:t>
      </w:r>
    </w:p>
    <w:p w14:paraId="0E2C20A5" w14:textId="77777777" w:rsidR="00835438" w:rsidRDefault="00C00978">
      <w:pPr>
        <w:pStyle w:val="Tekstpodstawowy"/>
        <w:numPr>
          <w:ilvl w:val="0"/>
          <w:numId w:val="36"/>
        </w:numPr>
        <w:tabs>
          <w:tab w:val="left" w:pos="0"/>
        </w:tabs>
        <w:spacing w:line="276" w:lineRule="auto"/>
        <w:jc w:val="both"/>
        <w:rPr>
          <w:rFonts w:ascii="Cambria" w:hAnsi="Cambria"/>
          <w:b w:val="0"/>
          <w:sz w:val="24"/>
          <w:szCs w:val="24"/>
        </w:rPr>
      </w:pPr>
      <w:r>
        <w:rPr>
          <w:rFonts w:ascii="Cambria" w:hAnsi="Cambria"/>
          <w:b w:val="0"/>
          <w:sz w:val="24"/>
          <w:szCs w:val="24"/>
        </w:rPr>
        <w:t>terapii logopedycznej,</w:t>
      </w:r>
    </w:p>
    <w:p w14:paraId="4DED217F" w14:textId="77777777" w:rsidR="00835438" w:rsidRDefault="00C00978">
      <w:pPr>
        <w:pStyle w:val="Tekstpodstawowy"/>
        <w:numPr>
          <w:ilvl w:val="0"/>
          <w:numId w:val="36"/>
        </w:numPr>
        <w:tabs>
          <w:tab w:val="left" w:pos="0"/>
        </w:tabs>
        <w:spacing w:line="276" w:lineRule="auto"/>
        <w:jc w:val="both"/>
        <w:rPr>
          <w:rFonts w:ascii="Cambria" w:hAnsi="Cambria"/>
          <w:b w:val="0"/>
          <w:sz w:val="24"/>
          <w:szCs w:val="24"/>
        </w:rPr>
      </w:pPr>
      <w:r>
        <w:rPr>
          <w:rFonts w:ascii="Cambria" w:hAnsi="Cambria"/>
          <w:b w:val="0"/>
          <w:sz w:val="24"/>
          <w:szCs w:val="24"/>
        </w:rPr>
        <w:t>terapii pedagogicznej,</w:t>
      </w:r>
    </w:p>
    <w:p w14:paraId="1D2AF0E3" w14:textId="77777777" w:rsidR="00835438" w:rsidRDefault="00C00978">
      <w:pPr>
        <w:pStyle w:val="Tekstpodstawowy"/>
        <w:numPr>
          <w:ilvl w:val="0"/>
          <w:numId w:val="36"/>
        </w:numPr>
        <w:tabs>
          <w:tab w:val="left" w:pos="0"/>
        </w:tabs>
        <w:spacing w:line="276" w:lineRule="auto"/>
        <w:jc w:val="both"/>
        <w:rPr>
          <w:rFonts w:ascii="Cambria" w:hAnsi="Cambria"/>
          <w:b w:val="0"/>
          <w:sz w:val="24"/>
          <w:szCs w:val="24"/>
        </w:rPr>
      </w:pPr>
      <w:r>
        <w:rPr>
          <w:rFonts w:ascii="Cambria" w:hAnsi="Cambria"/>
          <w:b w:val="0"/>
          <w:sz w:val="24"/>
          <w:szCs w:val="24"/>
        </w:rPr>
        <w:t>terapii oligofrenopedagogicznej</w:t>
      </w:r>
    </w:p>
    <w:p w14:paraId="1367EF96" w14:textId="77777777" w:rsidR="00835438" w:rsidRDefault="00C00978">
      <w:pPr>
        <w:pStyle w:val="Kolorowalistaakcent11"/>
        <w:numPr>
          <w:ilvl w:val="1"/>
          <w:numId w:val="17"/>
        </w:numPr>
        <w:tabs>
          <w:tab w:val="left" w:pos="567"/>
        </w:tabs>
        <w:spacing w:before="0" w:after="0" w:line="276" w:lineRule="auto"/>
        <w:ind w:left="567" w:hanging="567"/>
      </w:pPr>
      <w:r>
        <w:rPr>
          <w:rFonts w:asciiTheme="majorHAnsi" w:hAnsiTheme="majorHAnsi"/>
          <w:b/>
          <w:bCs/>
          <w:sz w:val="24"/>
          <w:szCs w:val="24"/>
        </w:rPr>
        <w:t>Przewidywana ilość godzin świadczonych usług opiekuńczych:</w:t>
      </w:r>
    </w:p>
    <w:p w14:paraId="155F0D09" w14:textId="77777777" w:rsidR="00835438" w:rsidRDefault="00C00978">
      <w:pPr>
        <w:pStyle w:val="Kolorowalistaakcent11"/>
        <w:numPr>
          <w:ilvl w:val="0"/>
          <w:numId w:val="37"/>
        </w:numPr>
        <w:tabs>
          <w:tab w:val="left" w:pos="567"/>
        </w:tabs>
        <w:spacing w:before="0" w:after="0" w:line="276" w:lineRule="auto"/>
        <w:rPr>
          <w:rFonts w:asciiTheme="majorHAnsi" w:hAnsiTheme="majorHAnsi"/>
          <w:b/>
          <w:bCs/>
          <w:color w:val="000000" w:themeColor="text1"/>
          <w:sz w:val="24"/>
          <w:szCs w:val="24"/>
        </w:rPr>
      </w:pPr>
      <w:r>
        <w:rPr>
          <w:rFonts w:asciiTheme="majorHAnsi" w:hAnsiTheme="majorHAnsi"/>
          <w:b/>
          <w:bCs/>
          <w:color w:val="000000" w:themeColor="text1"/>
          <w:sz w:val="24"/>
          <w:szCs w:val="24"/>
        </w:rPr>
        <w:t xml:space="preserve">1290 godzin w zakresie podstawowym </w:t>
      </w:r>
    </w:p>
    <w:p w14:paraId="7A83C6F1" w14:textId="77777777" w:rsidR="00835438" w:rsidRDefault="00C00978">
      <w:pPr>
        <w:pStyle w:val="Kolorowalistaakcent11"/>
        <w:tabs>
          <w:tab w:val="left" w:pos="567"/>
        </w:tabs>
        <w:spacing w:before="0" w:after="0" w:line="276" w:lineRule="auto"/>
        <w:ind w:left="567"/>
        <w:rPr>
          <w:rFonts w:asciiTheme="majorHAnsi" w:hAnsiTheme="majorHAnsi"/>
          <w:b/>
          <w:bCs/>
          <w:color w:val="000000" w:themeColor="text1"/>
          <w:sz w:val="24"/>
          <w:szCs w:val="24"/>
        </w:rPr>
      </w:pPr>
      <w:r>
        <w:rPr>
          <w:rFonts w:asciiTheme="majorHAnsi" w:hAnsiTheme="majorHAnsi"/>
          <w:b/>
          <w:bCs/>
          <w:color w:val="000000" w:themeColor="text1"/>
          <w:sz w:val="24"/>
          <w:szCs w:val="24"/>
        </w:rPr>
        <w:t xml:space="preserve">oraz </w:t>
      </w:r>
    </w:p>
    <w:p w14:paraId="2C73FFFE" w14:textId="77777777" w:rsidR="00835438" w:rsidRDefault="00C00978">
      <w:pPr>
        <w:pStyle w:val="Kolorowalistaakcent11"/>
        <w:numPr>
          <w:ilvl w:val="0"/>
          <w:numId w:val="37"/>
        </w:numPr>
        <w:tabs>
          <w:tab w:val="left" w:pos="567"/>
        </w:tabs>
        <w:spacing w:before="0" w:after="0" w:line="276" w:lineRule="auto"/>
        <w:rPr>
          <w:rFonts w:asciiTheme="majorHAnsi" w:hAnsiTheme="majorHAnsi"/>
          <w:b/>
          <w:bCs/>
          <w:color w:val="000000" w:themeColor="text1"/>
          <w:sz w:val="24"/>
          <w:szCs w:val="24"/>
        </w:rPr>
      </w:pPr>
      <w:r>
        <w:rPr>
          <w:rFonts w:asciiTheme="majorHAnsi" w:hAnsiTheme="majorHAnsi"/>
          <w:b/>
          <w:bCs/>
          <w:color w:val="000000" w:themeColor="text1"/>
          <w:sz w:val="24"/>
          <w:szCs w:val="24"/>
        </w:rPr>
        <w:t xml:space="preserve">870 godzin w zakresie objętym prawem opcji, </w:t>
      </w:r>
    </w:p>
    <w:p w14:paraId="7930713C" w14:textId="77777777" w:rsidR="00835438" w:rsidRDefault="00C00978">
      <w:pPr>
        <w:pStyle w:val="Kolorowalistaakcent11"/>
        <w:tabs>
          <w:tab w:val="left" w:pos="567"/>
        </w:tabs>
        <w:spacing w:before="0" w:after="0" w:line="276" w:lineRule="auto"/>
        <w:ind w:left="567"/>
        <w:rPr>
          <w:rFonts w:asciiTheme="majorHAnsi" w:hAnsiTheme="majorHAnsi"/>
          <w:b/>
          <w:bCs/>
          <w:color w:val="000000" w:themeColor="text1"/>
          <w:sz w:val="24"/>
          <w:szCs w:val="24"/>
        </w:rPr>
      </w:pPr>
      <w:r>
        <w:rPr>
          <w:rFonts w:asciiTheme="majorHAnsi" w:hAnsiTheme="majorHAnsi"/>
          <w:b/>
          <w:bCs/>
          <w:color w:val="000000" w:themeColor="text1"/>
          <w:sz w:val="24"/>
          <w:szCs w:val="24"/>
        </w:rPr>
        <w:t>szacowana liczba podopiecznych GOPS – 8 osób</w:t>
      </w:r>
    </w:p>
    <w:p w14:paraId="52751351" w14:textId="77777777" w:rsidR="00835438" w:rsidRDefault="00C00978">
      <w:pPr>
        <w:pStyle w:val="Kolorowalistaakcent11"/>
        <w:tabs>
          <w:tab w:val="left" w:pos="567"/>
        </w:tabs>
        <w:spacing w:before="0" w:after="0" w:line="276" w:lineRule="auto"/>
        <w:ind w:left="567"/>
        <w:rPr>
          <w:rFonts w:ascii="Cambria" w:hAnsi="Cambria" w:cs="Arial"/>
          <w:bCs/>
          <w:sz w:val="24"/>
          <w:szCs w:val="24"/>
        </w:rPr>
      </w:pPr>
      <w:r>
        <w:rPr>
          <w:rFonts w:asciiTheme="majorHAnsi" w:hAnsiTheme="majorHAnsi"/>
          <w:sz w:val="24"/>
          <w:szCs w:val="24"/>
        </w:rPr>
        <w:t xml:space="preserve">Liczba godzin niezbędnych do wykonania usługi dla poszczególnych osób, będzie każdorazowo określona w wydanej decyzji administracyjnej w zależności od sytuacji zdrowotnej i rodzinnej osoby wymagającej pomocy. Wydanie decyzji w tej kwestii będzie każdorazowo poprzedzone wizytą rejonowego pracownika socjalnego w środowisku i przeprowadzeniem wywiadu środowiskowego. Liczba osób i liczba godzin może ulec zmianie i nie można jej określić dokładnie ze względu na specyfikę zamówienia, </w:t>
      </w:r>
      <w:bookmarkStart w:id="2" w:name="_Hlk499660988"/>
      <w:r>
        <w:rPr>
          <w:rFonts w:asciiTheme="majorHAnsi" w:hAnsiTheme="majorHAnsi"/>
          <w:sz w:val="24"/>
          <w:szCs w:val="24"/>
        </w:rPr>
        <w:t>którą cechuje zmienność potrzeb,</w:t>
      </w:r>
    </w:p>
    <w:p w14:paraId="7072E277" w14:textId="77777777" w:rsidR="00835438" w:rsidRDefault="00C00978">
      <w:pPr>
        <w:pStyle w:val="Kolorowalistaakcent11"/>
        <w:numPr>
          <w:ilvl w:val="1"/>
          <w:numId w:val="17"/>
        </w:numPr>
        <w:tabs>
          <w:tab w:val="left" w:pos="567"/>
        </w:tabs>
        <w:spacing w:before="0" w:after="0" w:line="276" w:lineRule="auto"/>
        <w:ind w:left="567" w:hanging="567"/>
        <w:rPr>
          <w:rFonts w:ascii="Cambria" w:hAnsi="Cambria" w:cs="Arial"/>
          <w:bCs/>
          <w:sz w:val="24"/>
          <w:szCs w:val="24"/>
        </w:rPr>
      </w:pPr>
      <w:r>
        <w:rPr>
          <w:rFonts w:ascii="Cambria" w:hAnsi="Cambria" w:cs="Arial"/>
          <w:bCs/>
          <w:sz w:val="24"/>
          <w:szCs w:val="24"/>
        </w:rPr>
        <w:t>Zamawiający zastrzega sobie możliwość skorzystania z prawa opcji (w całości lub w części) w przypadku, gdy będzie to leżeć w interesie Zamawiającego i wynikać z jego bieżących potrzeb – po zrealizowaniu zakresu podstawowego zamówienia. Zamawiający przekaże pisemną informację Wykonawcy o potrzebie realizacji prawa opcji w ramach realizacji umowy. Prawo opcji jest jednostronnym uprawnieniem Zamawiającego, z którego może, ale nie ma obowiązku skorzystać w ramach realizacji przedmiotu zamówienia. W przypadku nie skorzystania przez Zamawiającego z prawa opcji Wykonawcy nie przysługują żadne roszczenia z tego tytułu. Jeżeli Zamawiający skorzysta z prawa opcji obowiązkiem umownym Wykonawcy jest wykonanie świadczenia w zakresie objętym wykorzystanym prawem opcji. Zamawiający ma prawo wielokrotnie korzystać z prawa opcji po zrealizowaniu zakresu podstawowego zamówienia – jednak do wyczerpania maksymalnego zakresu prawa opcji. Zamówienie specjalistycznych usług opiekuńczych dla osób z zaburzeniami psychicznymi w ilości przekraczającej prawo opcji wymaga zmiany umowy. Uruchomienie opcji nie będzie wymagało zmiany umowy. O uruchomieniu opcji Zamawiający poinformuje Wykonawcę pisemnie w formie oświadczenia woli</w:t>
      </w:r>
      <w:bookmarkEnd w:id="2"/>
      <w:r>
        <w:rPr>
          <w:rFonts w:ascii="Cambria" w:hAnsi="Cambria" w:cs="Arial"/>
          <w:bCs/>
          <w:sz w:val="24"/>
          <w:szCs w:val="24"/>
        </w:rPr>
        <w:t>.</w:t>
      </w:r>
    </w:p>
    <w:p w14:paraId="0266D97C" w14:textId="77777777" w:rsidR="00835438" w:rsidRDefault="00C00978">
      <w:pPr>
        <w:pStyle w:val="Kolorowalistaakcent11"/>
        <w:numPr>
          <w:ilvl w:val="1"/>
          <w:numId w:val="17"/>
        </w:numPr>
        <w:spacing w:before="0" w:after="0" w:line="276" w:lineRule="auto"/>
        <w:ind w:left="567" w:hanging="567"/>
        <w:rPr>
          <w:rFonts w:asciiTheme="majorHAnsi" w:hAnsiTheme="majorHAnsi" w:cs="Arial"/>
          <w:b/>
          <w:bCs/>
          <w:sz w:val="24"/>
          <w:szCs w:val="24"/>
        </w:rPr>
      </w:pPr>
      <w:r>
        <w:rPr>
          <w:rFonts w:ascii="Cambria" w:hAnsi="Cambria"/>
          <w:sz w:val="24"/>
          <w:szCs w:val="24"/>
          <w:lang w:eastAsia="pl-PL"/>
        </w:rPr>
        <w:t>Przez godzinę świadczenia usługi Zamawiający rozumie godzinę zegarową (60 minut) świadczenia usługi w miejscu zamieszkania klienta, a także wykonania na jego rzecz zleconych czynności poza miejscem zamieszkania, takich jak np. załatwianie spraw urzędowych, czy dokonanie niezbędnych zakupów itp. Do świadczonych usług nie wlicza się czasu dotarcia opiekuna do miejsca świadczenia usługi</w:t>
      </w:r>
      <w:r>
        <w:rPr>
          <w:rFonts w:asciiTheme="majorHAnsi" w:hAnsiTheme="majorHAnsi"/>
          <w:sz w:val="24"/>
          <w:szCs w:val="24"/>
        </w:rPr>
        <w:t>.</w:t>
      </w:r>
    </w:p>
    <w:p w14:paraId="3EB20D0A" w14:textId="77777777" w:rsidR="00835438" w:rsidRDefault="00C00978">
      <w:pPr>
        <w:pStyle w:val="Kolorowalistaakcent11"/>
        <w:numPr>
          <w:ilvl w:val="1"/>
          <w:numId w:val="17"/>
        </w:numPr>
        <w:spacing w:before="0" w:after="0" w:line="276" w:lineRule="auto"/>
        <w:ind w:left="567" w:hanging="567"/>
      </w:pPr>
      <w:r>
        <w:rPr>
          <w:rFonts w:asciiTheme="majorHAnsi" w:hAnsiTheme="majorHAnsi"/>
          <w:sz w:val="24"/>
          <w:szCs w:val="24"/>
        </w:rPr>
        <w:lastRenderedPageBreak/>
        <w:t>Zamawiający zastrzega sobie prawo do zlecenia usługi w ograniczonym (mniejszym) zakresie, nie mniej jednak niż 50% ilości godzin objętych zakresem podstawowym wskazanym odpowiednio w pkt 4.2.1 SWZ</w:t>
      </w:r>
    </w:p>
    <w:p w14:paraId="4FAB0BCE" w14:textId="77777777" w:rsidR="00835438" w:rsidRDefault="00C00978">
      <w:pPr>
        <w:pStyle w:val="Kolorowalistaakcent11"/>
        <w:numPr>
          <w:ilvl w:val="1"/>
          <w:numId w:val="17"/>
        </w:numPr>
        <w:spacing w:before="0" w:after="0" w:line="276" w:lineRule="auto"/>
        <w:ind w:left="567" w:hanging="567"/>
        <w:rPr>
          <w:rFonts w:asciiTheme="majorHAnsi" w:hAnsiTheme="majorHAnsi" w:cs="Arial"/>
          <w:sz w:val="24"/>
          <w:szCs w:val="24"/>
        </w:rPr>
      </w:pPr>
      <w:r>
        <w:rPr>
          <w:rFonts w:asciiTheme="majorHAnsi" w:hAnsiTheme="majorHAnsi"/>
          <w:sz w:val="24"/>
          <w:szCs w:val="24"/>
        </w:rPr>
        <w:t>Wykonawca otrzyma wynagrodzenie za rzeczywistą ilość godzin wykonanej usługi. Wykonawcy nie przysługują żadne roszczenia w związku ze zleceniem usługi w ograniczonym zakresie.</w:t>
      </w:r>
    </w:p>
    <w:p w14:paraId="6FF0C024" w14:textId="77777777" w:rsidR="00835438" w:rsidRDefault="00C00978">
      <w:pPr>
        <w:pStyle w:val="Kolorowalistaakcent11"/>
        <w:numPr>
          <w:ilvl w:val="1"/>
          <w:numId w:val="17"/>
        </w:numPr>
        <w:spacing w:before="0" w:after="0" w:line="276" w:lineRule="auto"/>
        <w:ind w:left="567" w:hanging="567"/>
        <w:rPr>
          <w:rFonts w:asciiTheme="majorHAnsi" w:hAnsiTheme="majorHAnsi"/>
          <w:sz w:val="24"/>
          <w:szCs w:val="24"/>
        </w:rPr>
      </w:pPr>
      <w:bookmarkStart w:id="3" w:name="_Hlk72495228"/>
      <w:r>
        <w:rPr>
          <w:rFonts w:asciiTheme="majorHAnsi" w:hAnsiTheme="majorHAnsi"/>
          <w:sz w:val="24"/>
          <w:szCs w:val="24"/>
        </w:rPr>
        <w:t xml:space="preserve">Usługi będą świadczone na terenie </w:t>
      </w:r>
      <w:r>
        <w:rPr>
          <w:rFonts w:asciiTheme="majorHAnsi" w:hAnsiTheme="majorHAnsi"/>
          <w:color w:val="000000" w:themeColor="text1"/>
          <w:sz w:val="24"/>
          <w:szCs w:val="24"/>
        </w:rPr>
        <w:t>Gminy Stolno</w:t>
      </w:r>
      <w:r>
        <w:rPr>
          <w:rFonts w:asciiTheme="majorHAnsi" w:hAnsiTheme="majorHAnsi"/>
          <w:sz w:val="24"/>
          <w:szCs w:val="24"/>
        </w:rPr>
        <w:t>, w miejscu zamieszkania podopiecznych GOPS w Stolnie, spełniający</w:t>
      </w:r>
      <w:bookmarkEnd w:id="3"/>
      <w:r>
        <w:rPr>
          <w:rFonts w:asciiTheme="majorHAnsi" w:hAnsiTheme="majorHAnsi"/>
          <w:sz w:val="24"/>
          <w:szCs w:val="24"/>
        </w:rPr>
        <w:t>ch warunki do otrzymania świadczenia w formie specjalistycznych usług opiekuńczych dla osób z zaburzeniami psychicznymi, którym taka forma pomocy została przyznana decyzją administracyjną.</w:t>
      </w:r>
    </w:p>
    <w:p w14:paraId="02080AE9" w14:textId="77777777" w:rsidR="00835438" w:rsidRDefault="00C00978">
      <w:pPr>
        <w:pStyle w:val="Akapitzlist"/>
        <w:numPr>
          <w:ilvl w:val="1"/>
          <w:numId w:val="17"/>
        </w:numPr>
        <w:ind w:left="567" w:hanging="567"/>
        <w:rPr>
          <w:rFonts w:asciiTheme="majorHAnsi" w:hAnsiTheme="majorHAnsi"/>
          <w:sz w:val="24"/>
          <w:szCs w:val="24"/>
        </w:rPr>
      </w:pPr>
      <w:r>
        <w:rPr>
          <w:rFonts w:asciiTheme="majorHAnsi" w:hAnsiTheme="majorHAnsi"/>
          <w:sz w:val="24"/>
          <w:szCs w:val="24"/>
        </w:rPr>
        <w:t>Wykonawca zapewni stały kontakt z wyznaczoną przez siebie osobą koordynującą przedmiot zamówienia.</w:t>
      </w:r>
    </w:p>
    <w:p w14:paraId="09973A6E" w14:textId="77777777" w:rsidR="00835438" w:rsidRDefault="00C00978">
      <w:pPr>
        <w:pStyle w:val="Akapitzlist"/>
        <w:numPr>
          <w:ilvl w:val="1"/>
          <w:numId w:val="17"/>
        </w:numPr>
        <w:ind w:left="567" w:hanging="567"/>
        <w:rPr>
          <w:rFonts w:asciiTheme="majorHAnsi" w:hAnsiTheme="majorHAnsi" w:cs="Arial"/>
          <w:b/>
          <w:bCs/>
          <w:sz w:val="24"/>
          <w:szCs w:val="24"/>
        </w:rPr>
      </w:pPr>
      <w:r>
        <w:rPr>
          <w:rFonts w:asciiTheme="majorHAnsi" w:hAnsiTheme="majorHAnsi"/>
          <w:sz w:val="24"/>
          <w:szCs w:val="24"/>
        </w:rPr>
        <w:t>Zamawiający wymaga, aby wszystkie osoby skierowane przez Wykonawcę do realizacji usługi władały językiem polskim w stopniu umożliwiającym swobodną komunikację oraz posiadały kwalifikacje do realizacji określonych usług.</w:t>
      </w:r>
    </w:p>
    <w:p w14:paraId="09A940C5" w14:textId="77777777" w:rsidR="00835438" w:rsidRDefault="00C00978">
      <w:pPr>
        <w:pStyle w:val="Akapitzlist"/>
        <w:numPr>
          <w:ilvl w:val="1"/>
          <w:numId w:val="17"/>
        </w:numPr>
        <w:ind w:left="567" w:hanging="567"/>
        <w:rPr>
          <w:rFonts w:asciiTheme="majorHAnsi" w:hAnsiTheme="majorHAnsi" w:cs="Arial"/>
          <w:b/>
          <w:bCs/>
          <w:sz w:val="24"/>
          <w:szCs w:val="24"/>
        </w:rPr>
      </w:pPr>
      <w:r>
        <w:rPr>
          <w:rFonts w:asciiTheme="majorHAnsi" w:hAnsiTheme="majorHAnsi"/>
          <w:color w:val="000000" w:themeColor="text1"/>
          <w:sz w:val="24"/>
          <w:szCs w:val="24"/>
        </w:rPr>
        <w:t>Wykonawca będzie informować Zamawiającego o konieczności zmiany zakresu i wymiaru świadczonych usług, a także o każdej zmianie sytuacji życiowej i zdrowotnej osoby objętej pomocą w formie usług, która będzie miała wpływ na  dalszą realizację pomocy.</w:t>
      </w:r>
    </w:p>
    <w:p w14:paraId="3D266F84" w14:textId="77777777" w:rsidR="00835438" w:rsidRDefault="00C00978">
      <w:pPr>
        <w:pStyle w:val="Akapitzlist"/>
        <w:numPr>
          <w:ilvl w:val="1"/>
          <w:numId w:val="17"/>
        </w:numPr>
        <w:ind w:left="567" w:hanging="567"/>
        <w:rPr>
          <w:rFonts w:asciiTheme="majorHAnsi" w:hAnsiTheme="majorHAnsi" w:cs="Arial"/>
          <w:bCs/>
          <w:sz w:val="24"/>
          <w:szCs w:val="24"/>
        </w:rPr>
      </w:pPr>
      <w:r>
        <w:rPr>
          <w:rFonts w:asciiTheme="majorHAnsi" w:hAnsiTheme="majorHAnsi" w:cs="Arial"/>
          <w:bCs/>
          <w:sz w:val="24"/>
          <w:szCs w:val="24"/>
        </w:rPr>
        <w:t>Zamawiający zastrzega sobie prawo do kontroli sposobu wykonywania usługi.</w:t>
      </w:r>
    </w:p>
    <w:p w14:paraId="0691011D" w14:textId="77777777" w:rsidR="00835438" w:rsidRDefault="00C00978">
      <w:pPr>
        <w:pStyle w:val="Akapitzlist"/>
        <w:numPr>
          <w:ilvl w:val="1"/>
          <w:numId w:val="17"/>
        </w:numPr>
        <w:ind w:left="567" w:hanging="567"/>
        <w:rPr>
          <w:rFonts w:asciiTheme="majorHAnsi" w:hAnsiTheme="majorHAnsi" w:cs="Arial"/>
          <w:bCs/>
          <w:sz w:val="24"/>
          <w:szCs w:val="24"/>
        </w:rPr>
      </w:pPr>
      <w:r>
        <w:rPr>
          <w:rFonts w:asciiTheme="majorHAnsi" w:hAnsiTheme="majorHAnsi" w:cs="Arial"/>
          <w:bCs/>
          <w:sz w:val="24"/>
          <w:szCs w:val="24"/>
        </w:rPr>
        <w:t>Szczegółowy zakres rzeczowy usług obejmuje:</w:t>
      </w:r>
    </w:p>
    <w:p w14:paraId="03E4602C" w14:textId="77777777" w:rsidR="00835438" w:rsidRDefault="00C00978">
      <w:pPr>
        <w:ind w:left="567"/>
        <w:contextualSpacing/>
        <w:rPr>
          <w:rFonts w:ascii="Cambria" w:hAnsi="Cambria" w:cs="Open Sans"/>
        </w:rPr>
      </w:pPr>
      <w:r>
        <w:rPr>
          <w:rFonts w:ascii="Cambria" w:hAnsi="Cambria"/>
        </w:rPr>
        <w:t xml:space="preserve">Do zadań Wykonawcy w zakresie specjalistycznych usług opiekuńczych dla osób z zaburzeniami psychicznymi w szczególności należy: </w:t>
      </w:r>
      <w:r>
        <w:rPr>
          <w:rFonts w:ascii="Cambria" w:hAnsi="Cambria"/>
        </w:rPr>
        <w:br/>
      </w:r>
      <w:r>
        <w:rPr>
          <w:rFonts w:ascii="Cambria" w:hAnsi="Cambria" w:cs="Open Sans"/>
        </w:rPr>
        <w:t>1)uczenie i rozwijanie umiejętności niezbędnych do samodzielnego życia, w tym zwłaszcza:</w:t>
      </w:r>
    </w:p>
    <w:p w14:paraId="6B4A3905" w14:textId="77777777" w:rsidR="00835438" w:rsidRDefault="00C00978">
      <w:pPr>
        <w:shd w:val="clear" w:color="auto" w:fill="FFFFFF"/>
        <w:ind w:left="567"/>
        <w:contextualSpacing/>
        <w:rPr>
          <w:rFonts w:ascii="Cambria" w:hAnsi="Cambria" w:cs="Open Sans"/>
        </w:rPr>
      </w:pPr>
      <w:r>
        <w:rPr>
          <w:rFonts w:ascii="Cambria" w:hAnsi="Cambria" w:cs="Open Sans"/>
        </w:rPr>
        <w:t>a)kształtowanie umiejętności zaspokajania podstawowych potrzeb życiowych i umiejętności społecznego funkcjonowania, motywowanie do aktywności, leczenia i rehabilitacji, prowadzenie treningów umiejętności samoobsługi i umiejętności społecznych oraz wspieranie, także w formie asystowania w codziennych czynnościach życiowych, w szczególności takich jak:</w:t>
      </w:r>
    </w:p>
    <w:p w14:paraId="197A6822" w14:textId="77777777" w:rsidR="00835438" w:rsidRDefault="00C00978">
      <w:pPr>
        <w:shd w:val="clear" w:color="auto" w:fill="FFFFFF"/>
        <w:spacing w:before="120"/>
        <w:ind w:left="567"/>
        <w:contextualSpacing/>
        <w:rPr>
          <w:rFonts w:ascii="Cambria" w:hAnsi="Cambria" w:cs="Open Sans"/>
        </w:rPr>
      </w:pPr>
      <w:r>
        <w:rPr>
          <w:rFonts w:ascii="Cambria" w:hAnsi="Cambria" w:cs="Open Sans"/>
        </w:rPr>
        <w:t>– samoobsługa, zwłaszcza wykonywanie czynności gospodarczych i porządkowych, w tym umiejętność utrzymania i prowadzenia domu,</w:t>
      </w:r>
    </w:p>
    <w:p w14:paraId="07F9A8D0" w14:textId="77777777" w:rsidR="00835438" w:rsidRDefault="00C00978">
      <w:pPr>
        <w:shd w:val="clear" w:color="auto" w:fill="FFFFFF"/>
        <w:spacing w:before="120"/>
        <w:ind w:left="567"/>
        <w:contextualSpacing/>
        <w:rPr>
          <w:rFonts w:ascii="Cambria" w:hAnsi="Cambria" w:cs="Open Sans"/>
        </w:rPr>
      </w:pPr>
      <w:r>
        <w:rPr>
          <w:rFonts w:ascii="Cambria" w:hAnsi="Cambria" w:cs="Open Sans"/>
        </w:rPr>
        <w:t>– dbałość o higienę i wygląd,</w:t>
      </w:r>
    </w:p>
    <w:p w14:paraId="0FCDD97B" w14:textId="77777777" w:rsidR="00835438" w:rsidRDefault="00C00978">
      <w:pPr>
        <w:shd w:val="clear" w:color="auto" w:fill="FFFFFF"/>
        <w:spacing w:before="120"/>
        <w:ind w:left="567"/>
        <w:contextualSpacing/>
        <w:rPr>
          <w:rFonts w:ascii="Cambria" w:hAnsi="Cambria" w:cs="Open Sans"/>
        </w:rPr>
      </w:pPr>
      <w:r>
        <w:rPr>
          <w:rFonts w:ascii="Cambria" w:hAnsi="Cambria" w:cs="Open Sans"/>
        </w:rPr>
        <w:t>– utrzymywanie kontaktów z domownikami, rówieśnikami, w miejscu nauki i pracy oraz ze społecznością lokalną,</w:t>
      </w:r>
    </w:p>
    <w:p w14:paraId="671CF3B6" w14:textId="77777777" w:rsidR="00835438" w:rsidRDefault="00C00978">
      <w:pPr>
        <w:shd w:val="clear" w:color="auto" w:fill="FFFFFF"/>
        <w:spacing w:before="120"/>
        <w:ind w:left="567"/>
        <w:contextualSpacing/>
        <w:rPr>
          <w:rFonts w:ascii="Cambria" w:hAnsi="Cambria" w:cs="Open Sans"/>
        </w:rPr>
      </w:pPr>
      <w:r>
        <w:rPr>
          <w:rFonts w:ascii="Cambria" w:hAnsi="Cambria" w:cs="Open Sans"/>
        </w:rPr>
        <w:t>– wspólne organizowanie i spędzanie czasu wolnego,</w:t>
      </w:r>
    </w:p>
    <w:p w14:paraId="5CBE7784" w14:textId="77777777" w:rsidR="00835438" w:rsidRDefault="00C00978">
      <w:pPr>
        <w:shd w:val="clear" w:color="auto" w:fill="FFFFFF"/>
        <w:spacing w:before="120"/>
        <w:ind w:left="567"/>
        <w:contextualSpacing/>
        <w:rPr>
          <w:rFonts w:ascii="Cambria" w:hAnsi="Cambria" w:cs="Open Sans"/>
        </w:rPr>
      </w:pPr>
      <w:r>
        <w:rPr>
          <w:rFonts w:ascii="Cambria" w:hAnsi="Cambria" w:cs="Open Sans"/>
        </w:rPr>
        <w:t>– korzystanie z usług różnych instytucji,</w:t>
      </w:r>
    </w:p>
    <w:p w14:paraId="11FBDA19" w14:textId="77777777" w:rsidR="00835438" w:rsidRDefault="00C00978">
      <w:pPr>
        <w:shd w:val="clear" w:color="auto" w:fill="FFFFFF"/>
        <w:ind w:left="567"/>
        <w:contextualSpacing/>
        <w:rPr>
          <w:rFonts w:ascii="Cambria" w:hAnsi="Cambria" w:cs="Open Sans"/>
        </w:rPr>
      </w:pPr>
      <w:r>
        <w:rPr>
          <w:rFonts w:ascii="Cambria" w:hAnsi="Cambria" w:cs="Open Sans"/>
        </w:rPr>
        <w:t>b)interwencje i pomoc w życiu w rodzinie, w tym:</w:t>
      </w:r>
    </w:p>
    <w:p w14:paraId="05EAAE14" w14:textId="77777777" w:rsidR="00835438" w:rsidRDefault="00C00978">
      <w:pPr>
        <w:shd w:val="clear" w:color="auto" w:fill="FFFFFF"/>
        <w:ind w:left="567"/>
        <w:contextualSpacing/>
        <w:rPr>
          <w:rFonts w:ascii="Cambria" w:hAnsi="Cambria" w:cs="Open Sans"/>
        </w:rPr>
      </w:pPr>
      <w:r>
        <w:rPr>
          <w:rFonts w:ascii="Cambria" w:hAnsi="Cambria" w:cs="Open Sans"/>
        </w:rPr>
        <w:t>– pomoc w radzeniu sobie w sytuacjach kryzysowych - poradnictwo specjalistyczne, interwencje kryzysowe, wsparcie psychologiczne, rozmowy terapeutyczne,</w:t>
      </w:r>
    </w:p>
    <w:p w14:paraId="1724E333" w14:textId="77777777" w:rsidR="00835438" w:rsidRDefault="00C00978">
      <w:pPr>
        <w:shd w:val="clear" w:color="auto" w:fill="FFFFFF"/>
        <w:spacing w:before="120"/>
        <w:ind w:left="567"/>
        <w:contextualSpacing/>
        <w:rPr>
          <w:rFonts w:ascii="Cambria" w:hAnsi="Cambria" w:cs="Open Sans"/>
        </w:rPr>
      </w:pPr>
      <w:r>
        <w:rPr>
          <w:rFonts w:ascii="Cambria" w:hAnsi="Cambria" w:cs="Open Sans"/>
        </w:rPr>
        <w:t>– ułatwienie dostępu do edukacji i kultury,</w:t>
      </w:r>
    </w:p>
    <w:p w14:paraId="7D2CDC43" w14:textId="77777777" w:rsidR="00835438" w:rsidRDefault="00C00978">
      <w:pPr>
        <w:shd w:val="clear" w:color="auto" w:fill="FFFFFF"/>
        <w:spacing w:before="120"/>
        <w:ind w:left="567"/>
        <w:contextualSpacing/>
        <w:rPr>
          <w:rFonts w:ascii="Cambria" w:hAnsi="Cambria" w:cs="Open Sans"/>
        </w:rPr>
      </w:pPr>
      <w:r>
        <w:rPr>
          <w:rFonts w:ascii="Cambria" w:hAnsi="Cambria" w:cs="Open Sans"/>
        </w:rPr>
        <w:t>– doradztwo, koordynacja działań innych służb na rzecz rodziny, której członkiem jest osoba uzyskująca pomoc w formie specjalistycznych usług,</w:t>
      </w:r>
    </w:p>
    <w:p w14:paraId="3D0AF425" w14:textId="77777777" w:rsidR="00835438" w:rsidRDefault="00C00978">
      <w:pPr>
        <w:shd w:val="clear" w:color="auto" w:fill="FFFFFF"/>
        <w:spacing w:before="120"/>
        <w:ind w:left="567"/>
        <w:contextualSpacing/>
        <w:rPr>
          <w:rFonts w:ascii="Cambria" w:hAnsi="Cambria" w:cs="Open Sans"/>
        </w:rPr>
      </w:pPr>
      <w:r>
        <w:rPr>
          <w:rFonts w:ascii="Cambria" w:hAnsi="Cambria" w:cs="Open Sans"/>
        </w:rPr>
        <w:t>– kształtowanie pozytywnych relacji osoby wspieranej z osobami bliskimi,</w:t>
      </w:r>
    </w:p>
    <w:p w14:paraId="68450861" w14:textId="77777777" w:rsidR="00835438" w:rsidRDefault="00C00978">
      <w:pPr>
        <w:shd w:val="clear" w:color="auto" w:fill="FFFFFF"/>
        <w:spacing w:before="120"/>
        <w:ind w:left="567"/>
        <w:contextualSpacing/>
        <w:rPr>
          <w:rFonts w:ascii="Cambria" w:hAnsi="Cambria" w:cs="Open Sans"/>
        </w:rPr>
      </w:pPr>
      <w:r>
        <w:rPr>
          <w:rFonts w:ascii="Cambria" w:hAnsi="Cambria" w:cs="Open Sans"/>
        </w:rPr>
        <w:lastRenderedPageBreak/>
        <w:t>– współpraca z rodziną - kształtowanie odpowiednich postaw wobec osoby chorującej, niepełnosprawnej,</w:t>
      </w:r>
    </w:p>
    <w:p w14:paraId="3B5F6261" w14:textId="77777777" w:rsidR="00835438" w:rsidRDefault="00C00978">
      <w:pPr>
        <w:shd w:val="clear" w:color="auto" w:fill="FFFFFF"/>
        <w:ind w:left="567"/>
        <w:contextualSpacing/>
        <w:rPr>
          <w:rFonts w:ascii="Cambria" w:hAnsi="Cambria" w:cs="Open Sans"/>
        </w:rPr>
      </w:pPr>
      <w:r>
        <w:rPr>
          <w:rFonts w:ascii="Cambria" w:hAnsi="Cambria" w:cs="Open Sans"/>
        </w:rPr>
        <w:t>c)pomoc w załatwianiu</w:t>
      </w:r>
      <w:r>
        <w:t xml:space="preserve"> </w:t>
      </w:r>
      <w:r>
        <w:rPr>
          <w:rFonts w:ascii="Cambria" w:hAnsi="Cambria"/>
        </w:rPr>
        <w:t>spraw</w:t>
      </w:r>
      <w:r>
        <w:rPr>
          <w:rFonts w:ascii="Cambria" w:hAnsi="Cambria" w:cs="Open Sans"/>
        </w:rPr>
        <w:t xml:space="preserve"> urzędowych, w tym:</w:t>
      </w:r>
    </w:p>
    <w:p w14:paraId="554E07B7" w14:textId="77777777" w:rsidR="00835438" w:rsidRDefault="00C00978">
      <w:pPr>
        <w:shd w:val="clear" w:color="auto" w:fill="FFFFFF"/>
        <w:spacing w:before="120"/>
        <w:ind w:left="567"/>
        <w:contextualSpacing/>
        <w:rPr>
          <w:rFonts w:ascii="Cambria" w:hAnsi="Cambria" w:cs="Open Sans"/>
        </w:rPr>
      </w:pPr>
      <w:r>
        <w:rPr>
          <w:rFonts w:ascii="Cambria" w:hAnsi="Cambria" w:cs="Open Sans"/>
        </w:rPr>
        <w:t>– w uzyskaniu świadczeń socjalnych, emerytalno-rentowych,</w:t>
      </w:r>
    </w:p>
    <w:p w14:paraId="2D8AE793" w14:textId="77777777" w:rsidR="00835438" w:rsidRDefault="00C00978">
      <w:pPr>
        <w:shd w:val="clear" w:color="auto" w:fill="FFFFFF"/>
        <w:spacing w:before="120"/>
        <w:ind w:left="567"/>
        <w:contextualSpacing/>
        <w:rPr>
          <w:rFonts w:ascii="Cambria" w:hAnsi="Cambria" w:cs="Open Sans"/>
        </w:rPr>
      </w:pPr>
      <w:r>
        <w:rPr>
          <w:rFonts w:ascii="Cambria" w:hAnsi="Cambria" w:cs="Open Sans"/>
        </w:rPr>
        <w:t>– w wypełnieniu dokumentów urzędowych,</w:t>
      </w:r>
    </w:p>
    <w:p w14:paraId="44E2C20D" w14:textId="77777777" w:rsidR="00835438" w:rsidRDefault="00C00978">
      <w:pPr>
        <w:shd w:val="clear" w:color="auto" w:fill="FFFFFF"/>
        <w:ind w:left="567"/>
        <w:contextualSpacing/>
        <w:rPr>
          <w:rFonts w:ascii="Cambria" w:hAnsi="Cambria" w:cs="Open Sans"/>
        </w:rPr>
      </w:pPr>
      <w:r>
        <w:rPr>
          <w:rFonts w:ascii="Cambria" w:hAnsi="Cambria" w:cs="Open Sans"/>
        </w:rPr>
        <w:t>d)wspieranie i pomoc w uzyskaniu zatrudnienia, w tym zwłaszcza:</w:t>
      </w:r>
    </w:p>
    <w:p w14:paraId="4A3B49C9" w14:textId="77777777" w:rsidR="00835438" w:rsidRDefault="00C00978">
      <w:pPr>
        <w:shd w:val="clear" w:color="auto" w:fill="FFFFFF"/>
        <w:spacing w:before="120"/>
        <w:ind w:left="567"/>
        <w:contextualSpacing/>
        <w:rPr>
          <w:rFonts w:ascii="Cambria" w:hAnsi="Cambria" w:cs="Open Sans"/>
        </w:rPr>
      </w:pPr>
      <w:r>
        <w:rPr>
          <w:rFonts w:ascii="Cambria" w:hAnsi="Cambria" w:cs="Open Sans"/>
        </w:rPr>
        <w:t>– w szukaniu informacji o pracy, pomoc w znalezieniu zatrudnienia lub alternatywnego zajęcia, w szczególności uczestnictwo w zajęciach warsztatów terapii zajęciowej, zakładach aktywności zawodowej, środowiskowych domach samopomocy, centrach i klubach integracji społecznej, klubach pracy,</w:t>
      </w:r>
    </w:p>
    <w:p w14:paraId="5F8A6E6C" w14:textId="77777777" w:rsidR="00835438" w:rsidRDefault="00C00978">
      <w:pPr>
        <w:shd w:val="clear" w:color="auto" w:fill="FFFFFF"/>
        <w:spacing w:before="120"/>
        <w:ind w:left="567"/>
        <w:contextualSpacing/>
        <w:rPr>
          <w:rFonts w:ascii="Cambria" w:hAnsi="Cambria" w:cs="Open Sans"/>
        </w:rPr>
      </w:pPr>
      <w:r>
        <w:rPr>
          <w:rFonts w:ascii="Cambria" w:hAnsi="Cambria" w:cs="Open Sans"/>
        </w:rPr>
        <w:t>– w kompletowaniu dokumentów potrzebnych do zatrudnienia,</w:t>
      </w:r>
    </w:p>
    <w:p w14:paraId="5CBB0D3C" w14:textId="77777777" w:rsidR="00835438" w:rsidRDefault="00C00978">
      <w:pPr>
        <w:shd w:val="clear" w:color="auto" w:fill="FFFFFF"/>
        <w:spacing w:before="120"/>
        <w:ind w:left="567"/>
        <w:contextualSpacing/>
        <w:rPr>
          <w:rFonts w:ascii="Cambria" w:hAnsi="Cambria" w:cs="Open Sans"/>
        </w:rPr>
      </w:pPr>
      <w:r>
        <w:rPr>
          <w:rFonts w:ascii="Cambria" w:hAnsi="Cambria" w:cs="Open Sans"/>
        </w:rPr>
        <w:t>– w przygotowaniu do rozmowy z pracodawcą, wspieranie i asystowanie w kontaktach z pracodawcą,</w:t>
      </w:r>
    </w:p>
    <w:p w14:paraId="0EF79523" w14:textId="77777777" w:rsidR="00835438" w:rsidRDefault="00C00978">
      <w:pPr>
        <w:shd w:val="clear" w:color="auto" w:fill="FFFFFF"/>
        <w:spacing w:before="120"/>
        <w:ind w:left="567"/>
        <w:contextualSpacing/>
        <w:rPr>
          <w:rFonts w:ascii="Cambria" w:hAnsi="Cambria" w:cs="Open Sans"/>
        </w:rPr>
      </w:pPr>
      <w:r>
        <w:rPr>
          <w:rFonts w:ascii="Cambria" w:hAnsi="Cambria" w:cs="Open Sans"/>
        </w:rPr>
        <w:t>– w rozwiązywaniu problemów psychicznych wynikających z pracy lub jej braku,</w:t>
      </w:r>
    </w:p>
    <w:p w14:paraId="4B210720" w14:textId="77777777" w:rsidR="00835438" w:rsidRDefault="00C00978">
      <w:pPr>
        <w:shd w:val="clear" w:color="auto" w:fill="FFFFFF"/>
        <w:ind w:left="567"/>
        <w:contextualSpacing/>
        <w:rPr>
          <w:rFonts w:ascii="Cambria" w:hAnsi="Cambria" w:cs="Open Sans"/>
        </w:rPr>
      </w:pPr>
      <w:r>
        <w:rPr>
          <w:rFonts w:ascii="Cambria" w:hAnsi="Cambria" w:cs="Open Sans"/>
        </w:rPr>
        <w:t>e)pomoc w gospodarowaniu pieniędzmi, w tym:</w:t>
      </w:r>
    </w:p>
    <w:p w14:paraId="4D1B454B" w14:textId="77777777" w:rsidR="00835438" w:rsidRDefault="00C00978">
      <w:pPr>
        <w:shd w:val="clear" w:color="auto" w:fill="FFFFFF"/>
        <w:spacing w:before="120"/>
        <w:ind w:left="567"/>
        <w:rPr>
          <w:rFonts w:ascii="Cambria" w:hAnsi="Cambria" w:cs="Open Sans"/>
        </w:rPr>
      </w:pPr>
      <w:r>
        <w:rPr>
          <w:rFonts w:ascii="Cambria" w:hAnsi="Cambria" w:cs="Open Sans"/>
        </w:rPr>
        <w:t>– nauka planowania budżetu, asystowanie przy ponoszeniu wydatków,</w:t>
      </w:r>
    </w:p>
    <w:p w14:paraId="2A3E32F4" w14:textId="77777777" w:rsidR="00835438" w:rsidRDefault="00C00978">
      <w:pPr>
        <w:shd w:val="clear" w:color="auto" w:fill="FFFFFF"/>
        <w:spacing w:before="120"/>
        <w:ind w:firstLine="567"/>
        <w:rPr>
          <w:rFonts w:ascii="Cambria" w:hAnsi="Cambria" w:cs="Open Sans"/>
        </w:rPr>
      </w:pPr>
      <w:r>
        <w:rPr>
          <w:rFonts w:ascii="Cambria" w:hAnsi="Cambria" w:cs="Open Sans"/>
        </w:rPr>
        <w:t>– pomoc w uzyskaniu ulg w opłatach,</w:t>
      </w:r>
    </w:p>
    <w:p w14:paraId="2F3572EA" w14:textId="77777777" w:rsidR="00835438" w:rsidRDefault="00C00978">
      <w:pPr>
        <w:shd w:val="clear" w:color="auto" w:fill="FFFFFF"/>
        <w:spacing w:before="120"/>
        <w:ind w:left="567"/>
        <w:rPr>
          <w:rFonts w:ascii="Cambria" w:hAnsi="Cambria" w:cs="Open Sans"/>
        </w:rPr>
      </w:pPr>
      <w:r>
        <w:rPr>
          <w:rFonts w:ascii="Cambria" w:hAnsi="Cambria" w:cs="Open Sans"/>
        </w:rPr>
        <w:t>– zwiększanie umiejętności gospodarowania własnym budżetem oraz usamodzielnianie finansowe;</w:t>
      </w:r>
    </w:p>
    <w:p w14:paraId="30863E4B" w14:textId="77777777" w:rsidR="00835438" w:rsidRDefault="00C00978">
      <w:pPr>
        <w:shd w:val="clear" w:color="auto" w:fill="FFFFFF"/>
        <w:ind w:firstLine="567"/>
        <w:rPr>
          <w:rFonts w:ascii="Cambria" w:hAnsi="Cambria" w:cs="Open Sans"/>
        </w:rPr>
      </w:pPr>
      <w:r>
        <w:rPr>
          <w:rFonts w:ascii="Cambria" w:hAnsi="Cambria" w:cs="Open Sans"/>
        </w:rPr>
        <w:t>2)pielęgnacja - jako wspieranie procesu leczenia, w tym:</w:t>
      </w:r>
    </w:p>
    <w:p w14:paraId="2910A16F" w14:textId="77777777" w:rsidR="00835438" w:rsidRDefault="00C00978">
      <w:pPr>
        <w:pStyle w:val="Akapitzlist"/>
        <w:shd w:val="clear" w:color="auto" w:fill="FFFFFF"/>
        <w:ind w:left="567"/>
        <w:rPr>
          <w:rFonts w:ascii="Cambria" w:hAnsi="Cambria" w:cs="Open Sans"/>
          <w:sz w:val="24"/>
          <w:szCs w:val="24"/>
        </w:rPr>
      </w:pPr>
      <w:r>
        <w:rPr>
          <w:rFonts w:ascii="Cambria" w:hAnsi="Cambria" w:cs="Open Sans"/>
          <w:sz w:val="24"/>
          <w:szCs w:val="24"/>
        </w:rPr>
        <w:t>a)pomoc w dostępie do świadczeń zdrowotnych,</w:t>
      </w:r>
    </w:p>
    <w:p w14:paraId="7E0DDF29" w14:textId="77777777" w:rsidR="00835438" w:rsidRDefault="00C00978">
      <w:pPr>
        <w:pStyle w:val="Akapitzlist"/>
        <w:shd w:val="clear" w:color="auto" w:fill="FFFFFF"/>
        <w:ind w:left="567"/>
        <w:rPr>
          <w:rFonts w:ascii="Cambria" w:hAnsi="Cambria" w:cs="Open Sans"/>
          <w:sz w:val="24"/>
          <w:szCs w:val="24"/>
        </w:rPr>
      </w:pPr>
      <w:r>
        <w:rPr>
          <w:rFonts w:ascii="Cambria" w:hAnsi="Cambria" w:cs="Open Sans"/>
          <w:sz w:val="24"/>
          <w:szCs w:val="24"/>
        </w:rPr>
        <w:t>b)uzgadnianie i pilnowanie terminów wizyt lekarskich, badań diagnostycznych,</w:t>
      </w:r>
    </w:p>
    <w:p w14:paraId="75371ECE" w14:textId="77777777" w:rsidR="00835438" w:rsidRDefault="00C00978">
      <w:pPr>
        <w:pStyle w:val="Akapitzlist"/>
        <w:shd w:val="clear" w:color="auto" w:fill="FFFFFF"/>
        <w:ind w:left="567"/>
        <w:rPr>
          <w:rFonts w:ascii="Cambria" w:hAnsi="Cambria" w:cs="Open Sans"/>
          <w:sz w:val="24"/>
          <w:szCs w:val="24"/>
        </w:rPr>
      </w:pPr>
      <w:r>
        <w:rPr>
          <w:rFonts w:ascii="Cambria" w:hAnsi="Cambria" w:cs="Open Sans"/>
          <w:sz w:val="24"/>
          <w:szCs w:val="24"/>
        </w:rPr>
        <w:t>c)pomoc w wykupywaniu lub zamawianiu leków w aptece,</w:t>
      </w:r>
    </w:p>
    <w:p w14:paraId="5EA5A8DD" w14:textId="77777777" w:rsidR="00835438" w:rsidRDefault="00C00978">
      <w:pPr>
        <w:pStyle w:val="Akapitzlist"/>
        <w:shd w:val="clear" w:color="auto" w:fill="FFFFFF"/>
        <w:ind w:left="567"/>
        <w:rPr>
          <w:rFonts w:ascii="Cambria" w:hAnsi="Cambria" w:cs="Open Sans"/>
          <w:sz w:val="24"/>
          <w:szCs w:val="24"/>
        </w:rPr>
      </w:pPr>
      <w:r>
        <w:rPr>
          <w:rFonts w:ascii="Cambria" w:hAnsi="Cambria" w:cs="Open Sans"/>
          <w:sz w:val="24"/>
          <w:szCs w:val="24"/>
        </w:rPr>
        <w:t>d)pilnowanie przyjmowania leków oraz obserwowanie ewentualnych skutków ubocznych ich stosowania,</w:t>
      </w:r>
    </w:p>
    <w:p w14:paraId="144C1302" w14:textId="77777777" w:rsidR="00835438" w:rsidRDefault="00C00978">
      <w:pPr>
        <w:pStyle w:val="Akapitzlist"/>
        <w:shd w:val="clear" w:color="auto" w:fill="FFFFFF"/>
        <w:ind w:left="567"/>
        <w:rPr>
          <w:rFonts w:ascii="Cambria" w:hAnsi="Cambria" w:cs="Open Sans"/>
          <w:sz w:val="24"/>
          <w:szCs w:val="24"/>
        </w:rPr>
      </w:pPr>
      <w:r>
        <w:rPr>
          <w:rFonts w:ascii="Cambria" w:hAnsi="Cambria" w:cs="Open Sans"/>
          <w:sz w:val="24"/>
          <w:szCs w:val="24"/>
        </w:rPr>
        <w:t>e)w szczególnie uzasadnionych przypadkach zmiana opatrunków, pomoc w użyciu środków pomocniczych i materiałów medycznych, przedmiotów ortopedycznych, a także w utrzymaniu higieny,</w:t>
      </w:r>
    </w:p>
    <w:p w14:paraId="4581FCB5" w14:textId="77777777" w:rsidR="00835438" w:rsidRDefault="00C00978">
      <w:pPr>
        <w:shd w:val="clear" w:color="auto" w:fill="FFFFFF"/>
        <w:ind w:left="567"/>
        <w:rPr>
          <w:rFonts w:ascii="Cambria" w:hAnsi="Cambria" w:cs="Open Sans"/>
        </w:rPr>
      </w:pPr>
      <w:r>
        <w:rPr>
          <w:rFonts w:ascii="Cambria" w:hAnsi="Cambria" w:cs="Open Sans"/>
        </w:rPr>
        <w:t>f)pomoc w dotarciu do placówek służby zdrowia,</w:t>
      </w:r>
    </w:p>
    <w:p w14:paraId="26C88273" w14:textId="77777777" w:rsidR="00835438" w:rsidRDefault="00C00978">
      <w:pPr>
        <w:shd w:val="clear" w:color="auto" w:fill="FFFFFF"/>
        <w:ind w:left="567"/>
        <w:rPr>
          <w:rFonts w:ascii="Cambria" w:hAnsi="Cambria" w:cs="Open Sans"/>
        </w:rPr>
      </w:pPr>
      <w:r>
        <w:rPr>
          <w:rFonts w:ascii="Cambria" w:hAnsi="Cambria" w:cs="Open Sans"/>
        </w:rPr>
        <w:t>g)pomoc w dotarciu do placówek rehabilitacyjnych;</w:t>
      </w:r>
    </w:p>
    <w:p w14:paraId="75412F52" w14:textId="77777777" w:rsidR="00835438" w:rsidRDefault="00C00978">
      <w:pPr>
        <w:shd w:val="clear" w:color="auto" w:fill="FFFFFF"/>
        <w:ind w:left="567"/>
      </w:pPr>
      <w:r>
        <w:rPr>
          <w:rFonts w:ascii="Cambria" w:hAnsi="Cambria" w:cs="Open Sans"/>
        </w:rPr>
        <w:t xml:space="preserve">3)rehabilitacja fizyczna i usprawnianie zaburzonych funkcji organizmu w zakresie nieobjętym przepisami </w:t>
      </w:r>
      <w:hyperlink r:id="rId9" w:anchor="/document/17127716?cm=DOCUMENT" w:history="1">
        <w:r>
          <w:rPr>
            <w:rStyle w:val="ListLabel528"/>
          </w:rPr>
          <w:t>ustawy</w:t>
        </w:r>
      </w:hyperlink>
      <w:r>
        <w:rPr>
          <w:rFonts w:ascii="Cambria" w:hAnsi="Cambria" w:cs="Open Sans"/>
        </w:rPr>
        <w:t xml:space="preserve"> z dnia 27 sierpnia 2004 r. o świadczeniach opieki zdrowotnej finansowanych ze środków publicznych (Dz. U. Nr 210, poz. 2135, z późn. zm.):</w:t>
      </w:r>
    </w:p>
    <w:p w14:paraId="60C149CF" w14:textId="77777777" w:rsidR="00835438" w:rsidRDefault="00C00978">
      <w:pPr>
        <w:shd w:val="clear" w:color="auto" w:fill="FFFFFF"/>
        <w:ind w:left="567"/>
        <w:rPr>
          <w:rFonts w:ascii="Cambria" w:hAnsi="Cambria" w:cs="Open Sans"/>
        </w:rPr>
      </w:pPr>
      <w:r>
        <w:rPr>
          <w:rFonts w:ascii="Cambria" w:hAnsi="Cambria" w:cs="Open Sans"/>
        </w:rPr>
        <w:t>a)zgodnie z zaleceniami lekarskimi lub specjalisty z zakresu rehabilitacji ruchowej lub fizjoterapii,</w:t>
      </w:r>
    </w:p>
    <w:p w14:paraId="72396F20" w14:textId="77777777" w:rsidR="00835438" w:rsidRDefault="00C00978">
      <w:pPr>
        <w:shd w:val="clear" w:color="auto" w:fill="FFFFFF"/>
        <w:ind w:left="567"/>
        <w:rPr>
          <w:rFonts w:ascii="Cambria" w:hAnsi="Cambria" w:cs="Open Sans"/>
        </w:rPr>
      </w:pPr>
      <w:r>
        <w:rPr>
          <w:rFonts w:ascii="Cambria" w:hAnsi="Cambria" w:cs="Open Sans"/>
        </w:rPr>
        <w:t>b)współpraca ze specjalistami w zakresie wspierania psychologiczno-pedagogicznego i edukacyjno-terapeutycznego zmierzającego do wielostronnej aktywizacji osoby korzystającej ze specjalistycznych usług;</w:t>
      </w:r>
    </w:p>
    <w:p w14:paraId="2069122B" w14:textId="77777777" w:rsidR="00835438" w:rsidRDefault="00C00978">
      <w:pPr>
        <w:shd w:val="clear" w:color="auto" w:fill="FFFFFF"/>
        <w:ind w:left="567"/>
        <w:rPr>
          <w:rFonts w:ascii="Cambria" w:hAnsi="Cambria" w:cs="Open Sans"/>
        </w:rPr>
      </w:pPr>
      <w:r>
        <w:rPr>
          <w:rFonts w:ascii="Cambria" w:hAnsi="Cambria" w:cs="Open Sans"/>
        </w:rPr>
        <w:t>4)pomoc mieszkaniowa, w tym:</w:t>
      </w:r>
    </w:p>
    <w:p w14:paraId="79EAB2B1" w14:textId="77777777" w:rsidR="00835438" w:rsidRDefault="00C00978">
      <w:pPr>
        <w:shd w:val="clear" w:color="auto" w:fill="FFFFFF"/>
        <w:ind w:left="567"/>
        <w:rPr>
          <w:rFonts w:ascii="Cambria" w:hAnsi="Cambria" w:cs="Open Sans"/>
        </w:rPr>
      </w:pPr>
      <w:r>
        <w:rPr>
          <w:rFonts w:ascii="Cambria" w:hAnsi="Cambria" w:cs="Open Sans"/>
        </w:rPr>
        <w:t>a)w uzyskaniu mieszkania, negocjowaniu i wnoszeniu opłat,</w:t>
      </w:r>
    </w:p>
    <w:p w14:paraId="3BD61D8C" w14:textId="77777777" w:rsidR="00835438" w:rsidRDefault="00C00978">
      <w:pPr>
        <w:shd w:val="clear" w:color="auto" w:fill="FFFFFF"/>
        <w:ind w:left="567"/>
        <w:rPr>
          <w:rFonts w:ascii="Cambria" w:hAnsi="Cambria" w:cs="Open Sans"/>
        </w:rPr>
      </w:pPr>
      <w:r>
        <w:rPr>
          <w:rFonts w:ascii="Cambria" w:hAnsi="Cambria" w:cs="Open Sans"/>
        </w:rPr>
        <w:t>b) w organizacji drobnych remontów, adaptacji, napraw, likwidacji barier architektonicznych,</w:t>
      </w:r>
    </w:p>
    <w:p w14:paraId="20385768" w14:textId="77777777" w:rsidR="00835438" w:rsidRDefault="00C00978">
      <w:pPr>
        <w:shd w:val="clear" w:color="auto" w:fill="FFFFFF"/>
        <w:ind w:left="567"/>
        <w:rPr>
          <w:rFonts w:ascii="Cambria" w:hAnsi="Cambria" w:cs="Open Sans"/>
        </w:rPr>
      </w:pPr>
      <w:r>
        <w:rPr>
          <w:rFonts w:ascii="Cambria" w:hAnsi="Cambria" w:cs="Open Sans"/>
        </w:rPr>
        <w:t>c) kształtowanie właściwych relacji osoby uzyskującej pomoc z sąsiadami i gospodarzem domu;</w:t>
      </w:r>
    </w:p>
    <w:p w14:paraId="2C7DF890" w14:textId="77777777" w:rsidR="00835438" w:rsidRPr="00E50403" w:rsidRDefault="00C00978">
      <w:pPr>
        <w:shd w:val="clear" w:color="auto" w:fill="FFFFFF"/>
        <w:ind w:left="567"/>
        <w:rPr>
          <w:color w:val="000000" w:themeColor="text1"/>
        </w:rPr>
      </w:pPr>
      <w:r>
        <w:rPr>
          <w:rFonts w:ascii="Cambria" w:hAnsi="Cambria" w:cs="Open Sans"/>
        </w:rPr>
        <w:t xml:space="preserve">5) zapewnienie dzieciom i młodzieży z zaburzeniami psychicznymi dostępu do zajęć rehabilitacyjnych i rewalidacyjno-wychowawczych, w wyjątkowych przypadkach, jeżeli nie mają możliwości uzyskania dostępu do zajęć, o których </w:t>
      </w:r>
      <w:r>
        <w:rPr>
          <w:rFonts w:ascii="Cambria" w:hAnsi="Cambria" w:cs="Open Sans"/>
        </w:rPr>
        <w:lastRenderedPageBreak/>
        <w:t xml:space="preserve">mowa w </w:t>
      </w:r>
      <w:hyperlink r:id="rId10" w:anchor="/document/16796239?unitId=art(7)&amp;cm=DOCUMENT" w:history="1">
        <w:r>
          <w:rPr>
            <w:rStyle w:val="ListLabel528"/>
          </w:rPr>
          <w:t>art. 7</w:t>
        </w:r>
      </w:hyperlink>
      <w:r>
        <w:rPr>
          <w:rFonts w:ascii="Cambria" w:hAnsi="Cambria" w:cs="Open Sans"/>
        </w:rPr>
        <w:t xml:space="preserve"> ustawy z dnia 19 sierpnia 1994 r. o ochronie zdrowia psychicznego (Dz. U. Z 2024 r., </w:t>
      </w:r>
      <w:r w:rsidRPr="00E50403">
        <w:rPr>
          <w:rFonts w:ascii="Cambria" w:hAnsi="Cambria" w:cs="Open Sans"/>
          <w:color w:val="000000" w:themeColor="text1"/>
        </w:rPr>
        <w:t xml:space="preserve">poz. 917 – </w:t>
      </w:r>
      <w:r w:rsidRPr="00E50403">
        <w:rPr>
          <w:rFonts w:ascii="Cambria" w:hAnsi="Cambria" w:cs="Open Sans"/>
          <w:i/>
          <w:iCs/>
          <w:color w:val="000000" w:themeColor="text1"/>
        </w:rPr>
        <w:t>w szczególności: rehabilitacja ruchowa, terapia oligofrenopedagogiczna, terapia psychologiczna, terapia logopedyczna, terapia behawioralna, terapia SI, terapia pedagogiczna</w:t>
      </w:r>
      <w:r w:rsidRPr="00E50403">
        <w:rPr>
          <w:rFonts w:ascii="Cambria" w:hAnsi="Cambria" w:cs="Open Sans"/>
          <w:color w:val="000000" w:themeColor="text1"/>
        </w:rPr>
        <w:t>.</w:t>
      </w:r>
    </w:p>
    <w:p w14:paraId="77B58699" w14:textId="77777777" w:rsidR="00835438" w:rsidRDefault="00C00978" w:rsidP="00E50403">
      <w:pPr>
        <w:pStyle w:val="Akapitzlist"/>
        <w:numPr>
          <w:ilvl w:val="1"/>
          <w:numId w:val="17"/>
        </w:numPr>
        <w:ind w:left="567" w:hanging="567"/>
        <w:rPr>
          <w:rFonts w:asciiTheme="majorHAnsi" w:hAnsiTheme="majorHAnsi"/>
          <w:b/>
          <w:bCs/>
          <w:sz w:val="24"/>
          <w:szCs w:val="24"/>
        </w:rPr>
      </w:pPr>
      <w:r>
        <w:rPr>
          <w:rFonts w:asciiTheme="majorHAnsi" w:hAnsiTheme="majorHAnsi"/>
          <w:sz w:val="24"/>
          <w:szCs w:val="24"/>
        </w:rPr>
        <w:t>Zamawiający zastrzega sobie prawo do kontroli sposobu wykonywania usługi.</w:t>
      </w:r>
    </w:p>
    <w:p w14:paraId="09F99711" w14:textId="77777777" w:rsidR="00835438" w:rsidRDefault="00C00978" w:rsidP="00E50403">
      <w:pPr>
        <w:pStyle w:val="Akapitzlist"/>
        <w:numPr>
          <w:ilvl w:val="1"/>
          <w:numId w:val="17"/>
        </w:numPr>
        <w:ind w:left="567" w:hanging="567"/>
        <w:rPr>
          <w:rFonts w:asciiTheme="majorHAnsi" w:hAnsiTheme="majorHAnsi" w:cs="Arial"/>
          <w:b/>
          <w:bCs/>
          <w:sz w:val="24"/>
          <w:szCs w:val="24"/>
        </w:rPr>
      </w:pPr>
      <w:r>
        <w:rPr>
          <w:rFonts w:asciiTheme="majorHAnsi" w:hAnsiTheme="majorHAnsi" w:cs="Arial"/>
          <w:b/>
          <w:bCs/>
          <w:sz w:val="24"/>
          <w:szCs w:val="24"/>
        </w:rPr>
        <w:t>Nazwa/y i kod/y Wspólnego Słownika Zamówień (CPV):</w:t>
      </w:r>
      <w:bookmarkStart w:id="4" w:name="_Hlk38128529"/>
      <w:bookmarkEnd w:id="4"/>
    </w:p>
    <w:p w14:paraId="472527D7" w14:textId="77777777" w:rsidR="00835438" w:rsidRDefault="00C00978">
      <w:pPr>
        <w:pStyle w:val="Akapitzlist"/>
        <w:spacing w:before="0" w:after="0" w:line="276" w:lineRule="auto"/>
        <w:ind w:left="567"/>
        <w:rPr>
          <w:rFonts w:asciiTheme="majorHAnsi" w:hAnsiTheme="majorHAnsi"/>
          <w:bCs/>
          <w:sz w:val="24"/>
          <w:szCs w:val="24"/>
        </w:rPr>
      </w:pPr>
      <w:r>
        <w:rPr>
          <w:rFonts w:asciiTheme="majorHAnsi" w:hAnsiTheme="majorHAnsi"/>
          <w:bCs/>
          <w:sz w:val="24"/>
          <w:szCs w:val="24"/>
        </w:rPr>
        <w:t xml:space="preserve">85312400-3 usługi pomocy społecznej nie świadczone przez ośrodki pobytowe </w:t>
      </w:r>
    </w:p>
    <w:p w14:paraId="77763393" w14:textId="77777777" w:rsidR="00835438" w:rsidRDefault="00C00978">
      <w:pPr>
        <w:pStyle w:val="Akapitzlist"/>
        <w:spacing w:before="0" w:after="0" w:line="276" w:lineRule="auto"/>
        <w:ind w:left="567"/>
        <w:rPr>
          <w:rFonts w:asciiTheme="majorHAnsi" w:hAnsiTheme="majorHAnsi"/>
          <w:bCs/>
          <w:color w:val="000000" w:themeColor="text1"/>
          <w:sz w:val="24"/>
          <w:szCs w:val="24"/>
        </w:rPr>
      </w:pPr>
      <w:r>
        <w:rPr>
          <w:rFonts w:asciiTheme="majorHAnsi" w:hAnsiTheme="majorHAnsi"/>
          <w:bCs/>
          <w:color w:val="000000" w:themeColor="text1"/>
          <w:sz w:val="24"/>
          <w:szCs w:val="24"/>
        </w:rPr>
        <w:t xml:space="preserve">85311200-4 Usługi opieki społecznej dla osób niepełnosprawnych, </w:t>
      </w:r>
    </w:p>
    <w:p w14:paraId="0CA591C1" w14:textId="77777777" w:rsidR="00835438" w:rsidRDefault="00C00978">
      <w:pPr>
        <w:pStyle w:val="Akapitzlist"/>
        <w:spacing w:before="0" w:after="0" w:line="276" w:lineRule="auto"/>
        <w:ind w:left="567"/>
        <w:rPr>
          <w:rFonts w:asciiTheme="majorHAnsi" w:hAnsiTheme="majorHAnsi"/>
          <w:bCs/>
          <w:color w:val="000000" w:themeColor="text1"/>
          <w:sz w:val="24"/>
          <w:szCs w:val="24"/>
        </w:rPr>
      </w:pPr>
      <w:r>
        <w:rPr>
          <w:rFonts w:asciiTheme="majorHAnsi" w:hAnsiTheme="majorHAnsi"/>
          <w:bCs/>
          <w:color w:val="000000" w:themeColor="text1"/>
          <w:sz w:val="24"/>
          <w:szCs w:val="24"/>
        </w:rPr>
        <w:t xml:space="preserve">85312000-9 Usługi opieki społecznej nieobejmujące miejsc noclegowych, </w:t>
      </w:r>
    </w:p>
    <w:p w14:paraId="46D55CA0" w14:textId="77777777" w:rsidR="00835438" w:rsidRDefault="00C00978">
      <w:pPr>
        <w:pStyle w:val="Akapitzlist"/>
        <w:spacing w:before="0" w:after="0" w:line="276" w:lineRule="auto"/>
        <w:ind w:left="567"/>
        <w:rPr>
          <w:rFonts w:asciiTheme="majorHAnsi" w:hAnsiTheme="majorHAnsi"/>
          <w:bCs/>
          <w:color w:val="000000" w:themeColor="text1"/>
          <w:sz w:val="24"/>
          <w:szCs w:val="24"/>
        </w:rPr>
      </w:pPr>
      <w:r>
        <w:rPr>
          <w:rFonts w:asciiTheme="majorHAnsi" w:hAnsiTheme="majorHAnsi"/>
          <w:bCs/>
          <w:color w:val="000000" w:themeColor="text1"/>
          <w:sz w:val="24"/>
          <w:szCs w:val="24"/>
          <w:highlight w:val="white"/>
        </w:rPr>
        <w:t>85320000-8 – usługi społeczne</w:t>
      </w:r>
    </w:p>
    <w:p w14:paraId="024F32DB" w14:textId="77777777" w:rsidR="00835438" w:rsidRDefault="00C00978" w:rsidP="00E50403">
      <w:pPr>
        <w:pStyle w:val="Akapitzlist"/>
        <w:numPr>
          <w:ilvl w:val="1"/>
          <w:numId w:val="17"/>
        </w:numPr>
        <w:ind w:left="567" w:hanging="567"/>
        <w:rPr>
          <w:rFonts w:asciiTheme="majorHAnsi" w:hAnsiTheme="majorHAnsi" w:cs="Arial"/>
          <w:b/>
          <w:bCs/>
          <w:sz w:val="24"/>
          <w:szCs w:val="24"/>
        </w:rPr>
      </w:pPr>
      <w:bookmarkStart w:id="5" w:name="_Hlk151108420"/>
      <w:bookmarkEnd w:id="5"/>
      <w:r>
        <w:rPr>
          <w:rFonts w:asciiTheme="majorHAnsi" w:hAnsiTheme="majorHAnsi" w:cs="Arial"/>
          <w:b/>
          <w:bCs/>
          <w:sz w:val="24"/>
          <w:szCs w:val="24"/>
        </w:rPr>
        <w:t>Przedmiotowe środki dowodowe.</w:t>
      </w:r>
    </w:p>
    <w:p w14:paraId="335EAF09" w14:textId="77777777" w:rsidR="00835438" w:rsidRDefault="00C00978">
      <w:pPr>
        <w:pStyle w:val="Akapitzlist"/>
        <w:widowControl w:val="0"/>
        <w:spacing w:line="276" w:lineRule="auto"/>
        <w:ind w:left="567"/>
        <w:outlineLvl w:val="3"/>
        <w:rPr>
          <w:rFonts w:asciiTheme="majorHAnsi" w:hAnsiTheme="majorHAnsi" w:cs="Arial"/>
          <w:b/>
          <w:bCs/>
          <w:sz w:val="24"/>
          <w:szCs w:val="24"/>
        </w:rPr>
      </w:pPr>
      <w:r>
        <w:rPr>
          <w:rFonts w:asciiTheme="majorHAnsi" w:hAnsiTheme="majorHAnsi" w:cs="Arial"/>
          <w:b/>
          <w:bCs/>
          <w:sz w:val="24"/>
          <w:szCs w:val="24"/>
        </w:rPr>
        <w:t>Zamawiający nie wymaga przedmiotowych środków dowodowych.</w:t>
      </w:r>
    </w:p>
    <w:p w14:paraId="526DBDF1" w14:textId="77777777" w:rsidR="00835438" w:rsidRDefault="00C00978" w:rsidP="00E50403">
      <w:pPr>
        <w:pStyle w:val="Akapitzlist"/>
        <w:numPr>
          <w:ilvl w:val="1"/>
          <w:numId w:val="17"/>
        </w:numPr>
        <w:ind w:left="567" w:hanging="567"/>
        <w:rPr>
          <w:rFonts w:asciiTheme="majorHAnsi" w:hAnsiTheme="majorHAnsi" w:cs="Arial"/>
          <w:b/>
          <w:bCs/>
          <w:sz w:val="24"/>
          <w:szCs w:val="24"/>
        </w:rPr>
      </w:pPr>
      <w:r>
        <w:rPr>
          <w:rFonts w:asciiTheme="majorHAnsi" w:hAnsiTheme="majorHAnsi" w:cs="Arial"/>
          <w:b/>
          <w:bCs/>
          <w:sz w:val="24"/>
          <w:szCs w:val="24"/>
        </w:rPr>
        <w:t>Prawo opcji</w:t>
      </w:r>
    </w:p>
    <w:p w14:paraId="571CB6F1" w14:textId="77777777" w:rsidR="00835438" w:rsidRDefault="00C00978">
      <w:pPr>
        <w:widowControl w:val="0"/>
        <w:spacing w:line="276" w:lineRule="auto"/>
        <w:ind w:left="567"/>
        <w:outlineLvl w:val="3"/>
        <w:rPr>
          <w:rFonts w:asciiTheme="majorHAnsi" w:hAnsiTheme="majorHAnsi" w:cs="Arial"/>
          <w:b/>
          <w:bCs/>
        </w:rPr>
      </w:pPr>
      <w:r>
        <w:rPr>
          <w:rFonts w:asciiTheme="majorHAnsi" w:hAnsiTheme="majorHAnsi" w:cs="Arial"/>
          <w:b/>
          <w:bCs/>
        </w:rPr>
        <w:t>Zamawiający przewiduje prawo opcji:</w:t>
      </w:r>
    </w:p>
    <w:p w14:paraId="03A32714" w14:textId="77777777" w:rsidR="00835438" w:rsidRDefault="00C00978">
      <w:pPr>
        <w:widowControl w:val="0"/>
        <w:spacing w:line="276" w:lineRule="auto"/>
        <w:ind w:left="850"/>
        <w:outlineLvl w:val="3"/>
        <w:rPr>
          <w:rFonts w:asciiTheme="majorHAnsi" w:hAnsiTheme="majorHAnsi" w:cs="Arial"/>
          <w:b/>
          <w:bCs/>
        </w:rPr>
      </w:pPr>
      <w:r>
        <w:rPr>
          <w:rFonts w:asciiTheme="majorHAnsi" w:hAnsiTheme="majorHAnsi" w:cs="Arial"/>
          <w:b/>
          <w:bCs/>
        </w:rPr>
        <w:t>- polegające na możliwości zamówienia większej ilości świadczenia usługi będącej przedmiotem zamówienia w zakresie maksymalnie dodatkowych 870 godzin</w:t>
      </w:r>
    </w:p>
    <w:p w14:paraId="251ED07B" w14:textId="77777777" w:rsidR="00835438" w:rsidRDefault="00C00978">
      <w:pPr>
        <w:widowControl w:val="0"/>
        <w:spacing w:line="276" w:lineRule="auto"/>
        <w:ind w:left="709"/>
        <w:outlineLvl w:val="3"/>
        <w:rPr>
          <w:rFonts w:asciiTheme="majorHAnsi" w:hAnsiTheme="majorHAnsi" w:cs="Arial"/>
          <w:b/>
          <w:bCs/>
        </w:rPr>
      </w:pPr>
      <w:r>
        <w:rPr>
          <w:rFonts w:asciiTheme="majorHAnsi" w:hAnsiTheme="majorHAnsi" w:cs="Arial"/>
          <w:b/>
          <w:bCs/>
        </w:rPr>
        <w:t>Warunki skorzystania z prawa opcji:</w:t>
      </w:r>
    </w:p>
    <w:p w14:paraId="2A30CA96" w14:textId="77777777" w:rsidR="00835438" w:rsidRDefault="00C00978">
      <w:pPr>
        <w:widowControl w:val="0"/>
        <w:spacing w:line="276" w:lineRule="auto"/>
        <w:ind w:left="709"/>
        <w:outlineLvl w:val="3"/>
        <w:rPr>
          <w:rFonts w:asciiTheme="majorHAnsi" w:hAnsiTheme="majorHAnsi" w:cs="Arial"/>
          <w:b/>
          <w:bCs/>
        </w:rPr>
      </w:pPr>
      <w:r>
        <w:rPr>
          <w:rFonts w:asciiTheme="majorHAnsi" w:hAnsiTheme="majorHAnsi" w:cs="Arial"/>
          <w:b/>
          <w:bCs/>
        </w:rPr>
        <w:t xml:space="preserve">zwiększenie planu finansowego ze środków budżetu państwa na realizację zadania </w:t>
      </w:r>
    </w:p>
    <w:p w14:paraId="2CD8B668" w14:textId="77777777" w:rsidR="00835438" w:rsidRDefault="00835438">
      <w:pPr>
        <w:spacing w:line="276" w:lineRule="auto"/>
        <w:ind w:left="567"/>
        <w:jc w:val="both"/>
        <w:rPr>
          <w:rFonts w:asciiTheme="majorHAnsi" w:hAnsiTheme="majorHAnsi" w:cs="Arial"/>
          <w:color w:val="222222"/>
        </w:rPr>
      </w:pPr>
    </w:p>
    <w:tbl>
      <w:tblPr>
        <w:tblW w:w="9068" w:type="dxa"/>
        <w:jc w:val="center"/>
        <w:tblLook w:val="00A0" w:firstRow="1" w:lastRow="0" w:firstColumn="1" w:lastColumn="0" w:noHBand="0" w:noVBand="0"/>
      </w:tblPr>
      <w:tblGrid>
        <w:gridCol w:w="9068"/>
      </w:tblGrid>
      <w:tr w:rsidR="00835438" w14:paraId="4C368376" w14:textId="77777777">
        <w:trPr>
          <w:jc w:val="center"/>
        </w:trPr>
        <w:tc>
          <w:tcPr>
            <w:tcW w:w="9068" w:type="dxa"/>
            <w:tcBorders>
              <w:bottom w:val="single" w:sz="4" w:space="0" w:color="000000"/>
            </w:tcBorders>
            <w:shd w:val="clear" w:color="auto" w:fill="D9D9D9" w:themeFill="background1" w:themeFillShade="D9"/>
          </w:tcPr>
          <w:p w14:paraId="10DA8C6D"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rPr>
              <w:t>Rozdział 5</w:t>
            </w:r>
          </w:p>
          <w:p w14:paraId="2B49E081"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b/>
              </w:rPr>
              <w:t>TERMIN WYKONANIA ZAMÓWIENIA</w:t>
            </w:r>
          </w:p>
        </w:tc>
      </w:tr>
    </w:tbl>
    <w:p w14:paraId="625E3476" w14:textId="77777777" w:rsidR="00835438" w:rsidRDefault="00835438">
      <w:pPr>
        <w:pStyle w:val="Akapitzlist"/>
        <w:widowControl w:val="0"/>
        <w:spacing w:line="276" w:lineRule="auto"/>
        <w:ind w:left="567"/>
        <w:outlineLvl w:val="3"/>
        <w:rPr>
          <w:rFonts w:asciiTheme="majorHAnsi" w:hAnsiTheme="majorHAnsi" w:cs="Arial"/>
          <w:bCs/>
          <w:sz w:val="24"/>
          <w:szCs w:val="24"/>
        </w:rPr>
      </w:pPr>
    </w:p>
    <w:p w14:paraId="530F709A" w14:textId="77777777" w:rsidR="00835438" w:rsidRDefault="00C00978">
      <w:pPr>
        <w:pStyle w:val="Akapitzlist"/>
        <w:widowControl w:val="0"/>
        <w:numPr>
          <w:ilvl w:val="1"/>
          <w:numId w:val="16"/>
        </w:numPr>
        <w:spacing w:line="276" w:lineRule="auto"/>
        <w:ind w:left="567" w:hanging="567"/>
        <w:outlineLvl w:val="3"/>
        <w:rPr>
          <w:rFonts w:asciiTheme="majorHAnsi" w:hAnsiTheme="majorHAnsi" w:cs="Arial"/>
          <w:bCs/>
          <w:sz w:val="24"/>
          <w:szCs w:val="24"/>
        </w:rPr>
      </w:pPr>
      <w:r>
        <w:rPr>
          <w:rFonts w:asciiTheme="majorHAnsi" w:hAnsiTheme="majorHAnsi" w:cs="Arial"/>
          <w:bCs/>
          <w:color w:val="000000" w:themeColor="text1"/>
          <w:sz w:val="24"/>
          <w:szCs w:val="24"/>
        </w:rPr>
        <w:t>Wykonawca</w:t>
      </w:r>
      <w:r>
        <w:rPr>
          <w:rFonts w:asciiTheme="majorHAnsi" w:hAnsiTheme="majorHAnsi" w:cs="Arial"/>
          <w:bCs/>
          <w:sz w:val="24"/>
          <w:szCs w:val="24"/>
        </w:rPr>
        <w:t xml:space="preserve"> jest zobowiązany świadczyć usługę będącą przedmiotem zamówienia </w:t>
      </w:r>
      <w:r>
        <w:rPr>
          <w:rFonts w:ascii="Cambria" w:hAnsi="Cambria" w:cs="Garamond"/>
          <w:b/>
          <w:bCs/>
          <w:sz w:val="24"/>
          <w:szCs w:val="24"/>
        </w:rPr>
        <w:t xml:space="preserve">w terminie nie później niż w ciągu 3 dni roboczych od dnia zawarcia umowy </w:t>
      </w:r>
      <w:r>
        <w:rPr>
          <w:rFonts w:asciiTheme="majorHAnsi" w:hAnsiTheme="majorHAnsi" w:cs="Arial"/>
          <w:b/>
          <w:bCs/>
          <w:sz w:val="24"/>
          <w:szCs w:val="24"/>
        </w:rPr>
        <w:t>do dnia 31</w:t>
      </w:r>
      <w:r>
        <w:rPr>
          <w:rFonts w:asciiTheme="majorHAnsi" w:hAnsiTheme="majorHAnsi"/>
          <w:b/>
          <w:bCs/>
          <w:sz w:val="24"/>
          <w:szCs w:val="24"/>
        </w:rPr>
        <w:t xml:space="preserve"> grudnia 2026 r. </w:t>
      </w:r>
      <w:r>
        <w:rPr>
          <w:rFonts w:ascii="Cambria" w:hAnsi="Cambria" w:cs="Calibri"/>
          <w:b/>
          <w:bCs/>
          <w:sz w:val="24"/>
          <w:szCs w:val="24"/>
        </w:rPr>
        <w:t>lub do wyczerpania maksymalnego zakresu prawa opcj</w:t>
      </w:r>
      <w:bookmarkStart w:id="6" w:name="_Hlk55506905"/>
      <w:bookmarkEnd w:id="6"/>
      <w:r>
        <w:rPr>
          <w:rFonts w:ascii="Cambria" w:hAnsi="Cambria" w:cs="Calibri"/>
          <w:b/>
          <w:bCs/>
          <w:sz w:val="24"/>
          <w:szCs w:val="24"/>
        </w:rPr>
        <w:t>i.</w:t>
      </w:r>
    </w:p>
    <w:p w14:paraId="125FA6B4" w14:textId="77777777" w:rsidR="00835438" w:rsidRDefault="00835438">
      <w:pPr>
        <w:widowControl w:val="0"/>
        <w:spacing w:line="276" w:lineRule="auto"/>
        <w:jc w:val="both"/>
        <w:outlineLvl w:val="3"/>
        <w:rPr>
          <w:rFonts w:asciiTheme="majorHAnsi" w:hAnsiTheme="majorHAnsi" w:cs="Arial"/>
          <w:bCs/>
        </w:rPr>
      </w:pPr>
    </w:p>
    <w:tbl>
      <w:tblPr>
        <w:tblW w:w="9068" w:type="dxa"/>
        <w:jc w:val="center"/>
        <w:tblLook w:val="00A0" w:firstRow="1" w:lastRow="0" w:firstColumn="1" w:lastColumn="0" w:noHBand="0" w:noVBand="0"/>
      </w:tblPr>
      <w:tblGrid>
        <w:gridCol w:w="9068"/>
      </w:tblGrid>
      <w:tr w:rsidR="00835438" w14:paraId="6674A0A7" w14:textId="77777777">
        <w:trPr>
          <w:jc w:val="center"/>
        </w:trPr>
        <w:tc>
          <w:tcPr>
            <w:tcW w:w="9068" w:type="dxa"/>
            <w:tcBorders>
              <w:bottom w:val="single" w:sz="4" w:space="0" w:color="000000"/>
            </w:tcBorders>
            <w:shd w:val="clear" w:color="auto" w:fill="D9D9D9" w:themeFill="background1" w:themeFillShade="D9"/>
          </w:tcPr>
          <w:p w14:paraId="7A8B0A4C"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rPr>
              <w:t>Rozdział 6</w:t>
            </w:r>
          </w:p>
          <w:p w14:paraId="43170DAE"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b/>
                <w:color w:val="000000"/>
              </w:rPr>
              <w:t>INFORMACJE O WARUNKACH UDZIAŁU W POSTĘPOWANIU</w:t>
            </w:r>
          </w:p>
        </w:tc>
      </w:tr>
    </w:tbl>
    <w:p w14:paraId="23441BB5" w14:textId="77777777" w:rsidR="00835438" w:rsidRDefault="00835438">
      <w:pPr>
        <w:pStyle w:val="Kolorowalistaakcent11"/>
        <w:widowControl w:val="0"/>
        <w:spacing w:before="0" w:after="0" w:line="276" w:lineRule="auto"/>
        <w:ind w:left="0"/>
        <w:outlineLvl w:val="3"/>
        <w:rPr>
          <w:rFonts w:asciiTheme="majorHAnsi" w:hAnsiTheme="majorHAnsi" w:cs="Arial"/>
          <w:bCs/>
          <w:vanish/>
          <w:sz w:val="24"/>
          <w:szCs w:val="24"/>
          <w:lang w:eastAsia="pl-PL"/>
        </w:rPr>
      </w:pPr>
    </w:p>
    <w:p w14:paraId="06E7BDF5" w14:textId="77777777" w:rsidR="00835438" w:rsidRDefault="00835438">
      <w:pPr>
        <w:pStyle w:val="Kolorowalistaakcent11"/>
        <w:widowControl w:val="0"/>
        <w:spacing w:before="0" w:after="0" w:line="276" w:lineRule="auto"/>
        <w:ind w:left="0"/>
        <w:outlineLvl w:val="3"/>
        <w:rPr>
          <w:rFonts w:asciiTheme="majorHAnsi" w:hAnsiTheme="majorHAnsi" w:cs="Arial"/>
          <w:bCs/>
          <w:sz w:val="24"/>
          <w:szCs w:val="24"/>
          <w:lang w:eastAsia="pl-PL"/>
        </w:rPr>
      </w:pPr>
    </w:p>
    <w:p w14:paraId="036F1342" w14:textId="77777777" w:rsidR="00835438" w:rsidRDefault="00835438">
      <w:pPr>
        <w:pStyle w:val="Kolorowalistaakcent11"/>
        <w:widowControl w:val="0"/>
        <w:spacing w:before="0" w:after="0" w:line="276" w:lineRule="auto"/>
        <w:ind w:left="0"/>
        <w:outlineLvl w:val="3"/>
        <w:rPr>
          <w:rFonts w:asciiTheme="majorHAnsi" w:hAnsiTheme="majorHAnsi" w:cs="Arial"/>
          <w:bCs/>
          <w:vanish/>
          <w:sz w:val="24"/>
          <w:szCs w:val="24"/>
          <w:lang w:eastAsia="pl-PL"/>
        </w:rPr>
      </w:pPr>
    </w:p>
    <w:p w14:paraId="574287BE" w14:textId="77777777" w:rsidR="00835438" w:rsidRDefault="00C00978">
      <w:pPr>
        <w:pStyle w:val="Kolorowalistaakcent11"/>
        <w:numPr>
          <w:ilvl w:val="1"/>
          <w:numId w:val="38"/>
        </w:numPr>
        <w:spacing w:before="0" w:after="0" w:line="276" w:lineRule="auto"/>
        <w:ind w:left="567" w:hanging="567"/>
        <w:rPr>
          <w:rFonts w:asciiTheme="majorHAnsi" w:hAnsiTheme="majorHAnsi" w:cs="Arial"/>
          <w:bCs/>
          <w:sz w:val="24"/>
          <w:szCs w:val="24"/>
        </w:rPr>
      </w:pPr>
      <w:r>
        <w:rPr>
          <w:rFonts w:asciiTheme="majorHAnsi" w:hAnsiTheme="majorHAnsi" w:cs="Arial"/>
          <w:bCs/>
          <w:sz w:val="24"/>
          <w:szCs w:val="24"/>
        </w:rPr>
        <w:t>O udzielenie zamówienia mogą ubiegać się Wykonawcy, którzy spełniają warunki udziału:</w:t>
      </w:r>
    </w:p>
    <w:p w14:paraId="2E5E69C7" w14:textId="77777777" w:rsidR="00835438" w:rsidRDefault="00835438">
      <w:pPr>
        <w:pStyle w:val="Kolorowalistaakcent11"/>
        <w:spacing w:before="0" w:after="0" w:line="276" w:lineRule="auto"/>
        <w:ind w:left="567"/>
        <w:rPr>
          <w:rFonts w:asciiTheme="majorHAnsi" w:hAnsiTheme="majorHAnsi" w:cs="Arial"/>
          <w:bCs/>
          <w:sz w:val="10"/>
          <w:szCs w:val="10"/>
        </w:rPr>
      </w:pPr>
    </w:p>
    <w:p w14:paraId="770CC464" w14:textId="77777777" w:rsidR="00835438" w:rsidRDefault="00C00978">
      <w:pPr>
        <w:pStyle w:val="Akapitzlist"/>
        <w:numPr>
          <w:ilvl w:val="2"/>
          <w:numId w:val="39"/>
        </w:numPr>
        <w:spacing w:before="0" w:after="0" w:line="276" w:lineRule="auto"/>
        <w:ind w:left="1276" w:hanging="709"/>
        <w:rPr>
          <w:rFonts w:asciiTheme="majorHAnsi" w:hAnsiTheme="majorHAnsi" w:cs="Arial"/>
          <w:b/>
          <w:color w:val="000000" w:themeColor="text1"/>
          <w:sz w:val="24"/>
          <w:szCs w:val="24"/>
        </w:rPr>
      </w:pPr>
      <w:r>
        <w:rPr>
          <w:rFonts w:asciiTheme="majorHAnsi" w:hAnsiTheme="majorHAnsi" w:cs="Arial"/>
          <w:b/>
          <w:sz w:val="24"/>
          <w:szCs w:val="24"/>
        </w:rPr>
        <w:t>zdolności do występowania w obrocie gospodarczym;</w:t>
      </w:r>
    </w:p>
    <w:p w14:paraId="3FD72D02" w14:textId="77777777" w:rsidR="00835438" w:rsidRDefault="00C00978">
      <w:pPr>
        <w:spacing w:line="276" w:lineRule="auto"/>
        <w:ind w:left="568" w:firstLine="708"/>
        <w:jc w:val="both"/>
        <w:rPr>
          <w:rFonts w:asciiTheme="majorHAnsi" w:hAnsiTheme="majorHAnsi"/>
          <w:i/>
        </w:rPr>
      </w:pPr>
      <w:r>
        <w:rPr>
          <w:rFonts w:asciiTheme="majorHAnsi" w:hAnsiTheme="majorHAnsi"/>
          <w:i/>
        </w:rPr>
        <w:t>Zamawiający nie określa warunku w ww. zakresie.</w:t>
      </w:r>
    </w:p>
    <w:p w14:paraId="3CE68928" w14:textId="77777777" w:rsidR="00835438" w:rsidRDefault="00C00978">
      <w:pPr>
        <w:pStyle w:val="Akapitzlist"/>
        <w:numPr>
          <w:ilvl w:val="2"/>
          <w:numId w:val="39"/>
        </w:numPr>
        <w:spacing w:before="0" w:after="0" w:line="276" w:lineRule="auto"/>
        <w:ind w:left="1276" w:hanging="709"/>
        <w:rPr>
          <w:rFonts w:asciiTheme="majorHAnsi" w:hAnsiTheme="majorHAnsi" w:cs="Arial"/>
          <w:b/>
          <w:sz w:val="24"/>
          <w:szCs w:val="24"/>
        </w:rPr>
      </w:pPr>
      <w:r>
        <w:rPr>
          <w:rFonts w:asciiTheme="majorHAnsi" w:hAnsiTheme="majorHAnsi" w:cs="Arial"/>
          <w:b/>
          <w:sz w:val="24"/>
          <w:szCs w:val="24"/>
        </w:rPr>
        <w:t>uprawnień do prowadzenia określonej działalności gospodarczej lub zawodowej, o ile wynika to z odrębnych przepisów;</w:t>
      </w:r>
    </w:p>
    <w:p w14:paraId="73289ECB" w14:textId="77777777" w:rsidR="00835438" w:rsidRDefault="00C00978">
      <w:pPr>
        <w:spacing w:line="276" w:lineRule="auto"/>
        <w:ind w:left="567" w:firstLine="709"/>
        <w:jc w:val="both"/>
        <w:rPr>
          <w:rFonts w:asciiTheme="majorHAnsi" w:hAnsiTheme="majorHAnsi"/>
          <w:i/>
          <w:sz w:val="10"/>
          <w:szCs w:val="10"/>
        </w:rPr>
      </w:pPr>
      <w:r>
        <w:rPr>
          <w:rFonts w:asciiTheme="majorHAnsi" w:hAnsiTheme="majorHAnsi"/>
          <w:i/>
        </w:rPr>
        <w:t>Zamawiający nie określa warunku w ww. zakresie.</w:t>
      </w:r>
    </w:p>
    <w:p w14:paraId="7860B4B9" w14:textId="77777777" w:rsidR="00835438" w:rsidRDefault="00C00978">
      <w:pPr>
        <w:pStyle w:val="Akapitzlist"/>
        <w:numPr>
          <w:ilvl w:val="2"/>
          <w:numId w:val="39"/>
        </w:numPr>
        <w:spacing w:before="0" w:after="0" w:line="276" w:lineRule="auto"/>
        <w:ind w:left="1276" w:hanging="709"/>
        <w:rPr>
          <w:rFonts w:asciiTheme="majorHAnsi" w:hAnsiTheme="majorHAnsi" w:cs="Arial"/>
          <w:b/>
          <w:sz w:val="24"/>
          <w:szCs w:val="24"/>
        </w:rPr>
      </w:pPr>
      <w:r>
        <w:rPr>
          <w:rFonts w:asciiTheme="majorHAnsi" w:hAnsiTheme="majorHAnsi" w:cs="Arial"/>
          <w:b/>
          <w:sz w:val="24"/>
          <w:szCs w:val="24"/>
        </w:rPr>
        <w:t>uprawnień sytuacji ekonomicznej lub finansowej;</w:t>
      </w:r>
    </w:p>
    <w:p w14:paraId="31021B76" w14:textId="77777777" w:rsidR="00835438" w:rsidRDefault="00C00978">
      <w:pPr>
        <w:spacing w:line="276" w:lineRule="auto"/>
        <w:ind w:left="567" w:firstLine="709"/>
        <w:rPr>
          <w:rFonts w:asciiTheme="majorHAnsi" w:hAnsiTheme="majorHAnsi"/>
          <w:bCs/>
          <w:i/>
          <w:sz w:val="10"/>
          <w:szCs w:val="10"/>
        </w:rPr>
      </w:pPr>
      <w:r>
        <w:rPr>
          <w:rFonts w:asciiTheme="majorHAnsi" w:hAnsiTheme="majorHAnsi"/>
          <w:i/>
        </w:rPr>
        <w:t>Zamawiający nie określa warunku w ww. zakresie</w:t>
      </w:r>
    </w:p>
    <w:p w14:paraId="38E45A41" w14:textId="77777777" w:rsidR="00835438" w:rsidRDefault="00C00978">
      <w:pPr>
        <w:pStyle w:val="Akapitzlist"/>
        <w:numPr>
          <w:ilvl w:val="2"/>
          <w:numId w:val="39"/>
        </w:numPr>
        <w:spacing w:before="0" w:after="0" w:line="276" w:lineRule="auto"/>
        <w:ind w:left="1276" w:hanging="709"/>
        <w:rPr>
          <w:rFonts w:asciiTheme="majorHAnsi" w:hAnsiTheme="majorHAnsi" w:cs="Arial"/>
          <w:b/>
          <w:sz w:val="24"/>
          <w:szCs w:val="24"/>
        </w:rPr>
      </w:pPr>
      <w:r>
        <w:rPr>
          <w:rFonts w:asciiTheme="majorHAnsi" w:hAnsiTheme="majorHAnsi" w:cs="Arial"/>
          <w:b/>
          <w:sz w:val="24"/>
          <w:szCs w:val="24"/>
        </w:rPr>
        <w:t>zdolności technicznej lub zawodowej w zakresie:</w:t>
      </w:r>
    </w:p>
    <w:p w14:paraId="2B674808" w14:textId="77777777" w:rsidR="00835438" w:rsidRDefault="00835438">
      <w:pPr>
        <w:spacing w:line="276" w:lineRule="auto"/>
        <w:ind w:left="1276"/>
        <w:jc w:val="both"/>
        <w:rPr>
          <w:rFonts w:asciiTheme="majorHAnsi" w:hAnsiTheme="majorHAnsi" w:cs="Arial"/>
          <w:b/>
          <w:sz w:val="10"/>
          <w:szCs w:val="10"/>
        </w:rPr>
      </w:pPr>
    </w:p>
    <w:p w14:paraId="34431B45" w14:textId="77777777" w:rsidR="00835438" w:rsidRDefault="00C00978">
      <w:pPr>
        <w:pStyle w:val="Akapitzlist"/>
        <w:spacing w:line="276" w:lineRule="auto"/>
        <w:ind w:left="1276"/>
        <w:rPr>
          <w:rFonts w:asciiTheme="majorHAnsi" w:hAnsiTheme="majorHAnsi"/>
          <w:bCs/>
          <w:iCs/>
          <w:sz w:val="24"/>
          <w:szCs w:val="24"/>
          <w:u w:val="single"/>
        </w:rPr>
      </w:pPr>
      <w:r>
        <w:rPr>
          <w:rFonts w:asciiTheme="majorHAnsi" w:hAnsiTheme="majorHAnsi"/>
          <w:bCs/>
          <w:iCs/>
          <w:sz w:val="24"/>
          <w:szCs w:val="24"/>
          <w:u w:val="single"/>
        </w:rPr>
        <w:t>Opis sposobu dokonywania oceny spełniania tego warunku:</w:t>
      </w:r>
    </w:p>
    <w:p w14:paraId="0D7A0108" w14:textId="77777777" w:rsidR="00835438" w:rsidRDefault="00C00978">
      <w:pPr>
        <w:spacing w:line="276" w:lineRule="auto"/>
        <w:ind w:left="1224"/>
        <w:jc w:val="both"/>
        <w:rPr>
          <w:rFonts w:asciiTheme="majorHAnsi" w:hAnsiTheme="majorHAnsi"/>
          <w:iCs/>
        </w:rPr>
      </w:pPr>
      <w:r>
        <w:rPr>
          <w:rFonts w:asciiTheme="majorHAnsi" w:hAnsiTheme="majorHAnsi"/>
          <w:iCs/>
        </w:rPr>
        <w:lastRenderedPageBreak/>
        <w:t xml:space="preserve">Warunek zostanie uznany za spełniony, jeśli Wykonawca wykaże, że w okresie ostatnich 3 lat przed upływem terminu składania ofert, a jeżeli okres prowadzenia działalności jest krótszy w tym okresie (a w przypadku świadczeń okresowych lub ciągłych wykonuje) wykonał należycie: </w:t>
      </w:r>
    </w:p>
    <w:p w14:paraId="1C865704" w14:textId="77777777" w:rsidR="00835438" w:rsidRDefault="00C00978">
      <w:pPr>
        <w:spacing w:line="276" w:lineRule="auto"/>
        <w:ind w:left="1224"/>
        <w:jc w:val="both"/>
        <w:rPr>
          <w:rFonts w:asciiTheme="majorHAnsi" w:hAnsiTheme="majorHAnsi" w:cs="Arial"/>
          <w:b/>
          <w:bCs/>
          <w:color w:val="000000" w:themeColor="text1"/>
        </w:rPr>
      </w:pPr>
      <w:r>
        <w:rPr>
          <w:rFonts w:asciiTheme="majorHAnsi" w:hAnsiTheme="majorHAnsi"/>
          <w:b/>
          <w:iCs/>
        </w:rPr>
        <w:t xml:space="preserve">co najmniej jedną usługę świadczoną w sposób ciągły </w:t>
      </w:r>
      <w:r>
        <w:rPr>
          <w:rFonts w:asciiTheme="majorHAnsi" w:hAnsiTheme="majorHAnsi" w:cs="Arial"/>
          <w:b/>
          <w:bCs/>
          <w:color w:val="000000" w:themeColor="text1"/>
        </w:rPr>
        <w:t>przez okres co najmniej 11 miesięcy,</w:t>
      </w:r>
      <w:r>
        <w:rPr>
          <w:rFonts w:asciiTheme="majorHAnsi" w:hAnsiTheme="majorHAnsi"/>
          <w:b/>
          <w:iCs/>
        </w:rPr>
        <w:t xml:space="preserve"> polegającą</w:t>
      </w:r>
      <w:r>
        <w:rPr>
          <w:rFonts w:asciiTheme="majorHAnsi" w:hAnsiTheme="majorHAnsi" w:cs="Arial"/>
          <w:b/>
          <w:bCs/>
        </w:rPr>
        <w:t xml:space="preserve"> na świadczeniu usług opiekuńczych </w:t>
      </w:r>
      <w:r>
        <w:rPr>
          <w:rFonts w:asciiTheme="majorHAnsi" w:hAnsiTheme="majorHAnsi" w:cs="Arial"/>
          <w:b/>
        </w:rPr>
        <w:t>w ilości nie mniejszej niż 600 godzin</w:t>
      </w:r>
      <w:r>
        <w:rPr>
          <w:rFonts w:asciiTheme="majorHAnsi" w:hAnsiTheme="majorHAnsi" w:cs="Arial"/>
          <w:b/>
          <w:bCs/>
          <w:color w:val="000000" w:themeColor="text1"/>
        </w:rPr>
        <w:t xml:space="preserve">. </w:t>
      </w:r>
    </w:p>
    <w:p w14:paraId="68C4F663" w14:textId="77777777" w:rsidR="00835438" w:rsidRDefault="00835438">
      <w:pPr>
        <w:spacing w:line="276" w:lineRule="auto"/>
        <w:ind w:left="1224"/>
        <w:jc w:val="both"/>
        <w:rPr>
          <w:rFonts w:asciiTheme="majorHAnsi" w:hAnsiTheme="majorHAnsi" w:cs="Arial"/>
          <w:color w:val="000000" w:themeColor="text1"/>
        </w:rPr>
      </w:pPr>
    </w:p>
    <w:p w14:paraId="672D2E2C" w14:textId="77777777" w:rsidR="00835438" w:rsidRDefault="00C00978">
      <w:pPr>
        <w:jc w:val="center"/>
        <w:rPr>
          <w:rFonts w:asciiTheme="majorHAnsi" w:hAnsiTheme="majorHAnsi" w:cs="Arial"/>
          <w:b/>
          <w:bCs/>
        </w:rPr>
      </w:pPr>
      <w:r>
        <w:rPr>
          <w:rFonts w:asciiTheme="majorHAnsi" w:hAnsiTheme="majorHAnsi" w:cs="Arial"/>
          <w:b/>
          <w:bCs/>
        </w:rPr>
        <w:t>UWAGA:</w:t>
      </w:r>
    </w:p>
    <w:p w14:paraId="4B5131A3" w14:textId="77777777" w:rsidR="00835438" w:rsidRDefault="00C00978">
      <w:pPr>
        <w:pStyle w:val="Akapitzlist"/>
        <w:numPr>
          <w:ilvl w:val="0"/>
          <w:numId w:val="40"/>
        </w:numPr>
        <w:pBdr>
          <w:top w:val="single" w:sz="4" w:space="1" w:color="000000"/>
          <w:left w:val="single" w:sz="4" w:space="2" w:color="000000"/>
          <w:bottom w:val="single" w:sz="4" w:space="1" w:color="000000"/>
          <w:right w:val="single" w:sz="4" w:space="4" w:color="000000"/>
        </w:pBdr>
        <w:spacing w:before="0"/>
        <w:ind w:left="1607"/>
        <w:rPr>
          <w:rFonts w:asciiTheme="majorHAnsi" w:hAnsiTheme="majorHAnsi" w:cs="Arial"/>
          <w:color w:val="000000" w:themeColor="text1"/>
          <w:sz w:val="24"/>
          <w:szCs w:val="24"/>
        </w:rPr>
      </w:pPr>
      <w:r>
        <w:rPr>
          <w:rFonts w:asciiTheme="majorHAnsi" w:hAnsiTheme="majorHAnsi" w:cs="Arial"/>
          <w:sz w:val="24"/>
          <w:szCs w:val="24"/>
        </w:rPr>
        <w:t xml:space="preserve">W przypadku wykazania się przez Wykonawcę doświadczeniem w zakresie usługi wykonywanej (będącej w trakcie realizacji), Zamawiający uzna warunek za spełniony, jeżeli do upływu terminu składania ofert realizacja usługi trwała </w:t>
      </w:r>
      <w:r>
        <w:rPr>
          <w:rFonts w:asciiTheme="majorHAnsi" w:hAnsiTheme="majorHAnsi" w:cs="Arial"/>
          <w:color w:val="000000" w:themeColor="text1"/>
          <w:sz w:val="24"/>
          <w:szCs w:val="24"/>
        </w:rPr>
        <w:t>co najmniej 11 miesięcy.</w:t>
      </w:r>
    </w:p>
    <w:p w14:paraId="04EA2A63" w14:textId="77777777" w:rsidR="00835438" w:rsidRDefault="00C00978">
      <w:pPr>
        <w:pStyle w:val="Akapitzlist"/>
        <w:numPr>
          <w:ilvl w:val="0"/>
          <w:numId w:val="40"/>
        </w:numPr>
        <w:pBdr>
          <w:top w:val="single" w:sz="4" w:space="1" w:color="000000"/>
          <w:left w:val="single" w:sz="4" w:space="2" w:color="000000"/>
          <w:bottom w:val="single" w:sz="4" w:space="1" w:color="000000"/>
          <w:right w:val="single" w:sz="4" w:space="4" w:color="000000"/>
        </w:pBdr>
        <w:spacing w:before="0"/>
        <w:ind w:left="1607"/>
        <w:rPr>
          <w:rFonts w:asciiTheme="majorHAnsi" w:hAnsiTheme="majorHAnsi" w:cs="Arial"/>
          <w:sz w:val="24"/>
          <w:szCs w:val="24"/>
        </w:rPr>
      </w:pPr>
      <w:r>
        <w:rPr>
          <w:rFonts w:asciiTheme="majorHAnsi" w:hAnsiTheme="majorHAnsi" w:cs="Arial"/>
          <w:sz w:val="24"/>
          <w:szCs w:val="24"/>
        </w:rPr>
        <w:t>Wykonawca powinien w wykazie robót wyraźnie określić zakres usług (w tym ilość godzin), aby można było ustalić, czy spełnia warunek udziału w postępowaniu.</w:t>
      </w:r>
    </w:p>
    <w:p w14:paraId="2668C838" w14:textId="77777777" w:rsidR="00835438" w:rsidRDefault="00C00978">
      <w:pPr>
        <w:pStyle w:val="Akapitzlist"/>
        <w:numPr>
          <w:ilvl w:val="0"/>
          <w:numId w:val="40"/>
        </w:numPr>
        <w:pBdr>
          <w:top w:val="single" w:sz="4" w:space="1" w:color="000000"/>
          <w:left w:val="single" w:sz="4" w:space="2" w:color="000000"/>
          <w:bottom w:val="single" w:sz="4" w:space="1" w:color="000000"/>
          <w:right w:val="single" w:sz="4" w:space="4" w:color="000000"/>
        </w:pBdr>
        <w:spacing w:before="0"/>
        <w:ind w:left="1607"/>
        <w:rPr>
          <w:rFonts w:asciiTheme="majorHAnsi" w:hAnsiTheme="majorHAnsi" w:cs="Arial"/>
          <w:sz w:val="24"/>
          <w:szCs w:val="24"/>
        </w:rPr>
      </w:pPr>
      <w:r>
        <w:rPr>
          <w:rFonts w:ascii="Cambria" w:hAnsi="Cambria"/>
          <w:sz w:val="24"/>
          <w:szCs w:val="24"/>
          <w:lang w:eastAsia="pl-PL"/>
        </w:rPr>
        <w:t>Przez godzinę świadczenia usługi Zamawiający rozumie godzinę zegarową (60 minut)</w:t>
      </w:r>
    </w:p>
    <w:p w14:paraId="1CD5E549" w14:textId="77777777" w:rsidR="00C30089" w:rsidRDefault="00C30089" w:rsidP="00C30089">
      <w:pPr>
        <w:pStyle w:val="Kolorowalistaakcent11"/>
        <w:spacing w:before="0" w:after="0" w:line="276" w:lineRule="auto"/>
        <w:ind w:left="567" w:right="20"/>
        <w:rPr>
          <w:rFonts w:asciiTheme="majorHAnsi" w:hAnsiTheme="majorHAnsi"/>
          <w:sz w:val="24"/>
          <w:szCs w:val="24"/>
        </w:rPr>
      </w:pPr>
    </w:p>
    <w:p w14:paraId="54C9EC4C" w14:textId="77777777" w:rsidR="00835438" w:rsidRDefault="00C00978">
      <w:pPr>
        <w:pStyle w:val="Kolorowalistaakcent11"/>
        <w:numPr>
          <w:ilvl w:val="1"/>
          <w:numId w:val="38"/>
        </w:numPr>
        <w:spacing w:before="0" w:after="0" w:line="276" w:lineRule="auto"/>
        <w:ind w:left="567" w:right="20" w:hanging="567"/>
        <w:rPr>
          <w:rFonts w:asciiTheme="majorHAnsi" w:hAnsiTheme="majorHAnsi"/>
          <w:sz w:val="24"/>
          <w:szCs w:val="24"/>
        </w:rPr>
      </w:pPr>
      <w:r>
        <w:rPr>
          <w:rFonts w:asciiTheme="majorHAnsi" w:hAnsiTheme="majorHAnsi"/>
          <w:sz w:val="24"/>
          <w:szCs w:val="24"/>
        </w:rPr>
        <w:t xml:space="preserve">Zamawiający może, </w:t>
      </w:r>
      <w:r>
        <w:rPr>
          <w:rFonts w:asciiTheme="majorHAnsi" w:hAnsiTheme="majorHAnsi"/>
          <w:color w:val="000000"/>
          <w:sz w:val="24"/>
          <w:szCs w:val="24"/>
          <w:shd w:val="clear" w:color="auto" w:fill="FFFFFF"/>
        </w:rPr>
        <w:t xml:space="preserve">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r>
        <w:rPr>
          <w:rFonts w:asciiTheme="majorHAnsi" w:hAnsiTheme="majorHAnsi"/>
          <w:sz w:val="24"/>
          <w:szCs w:val="24"/>
        </w:rPr>
        <w:t>na każdym etapie postępowania (art. 116 ust. 2 ustawy).</w:t>
      </w:r>
    </w:p>
    <w:p w14:paraId="617B0416" w14:textId="77777777" w:rsidR="00835438" w:rsidRDefault="00C00978">
      <w:pPr>
        <w:pStyle w:val="Kolorowalistaakcent11"/>
        <w:numPr>
          <w:ilvl w:val="1"/>
          <w:numId w:val="38"/>
        </w:numPr>
        <w:spacing w:before="0" w:after="0" w:line="276" w:lineRule="auto"/>
        <w:ind w:left="567" w:right="20" w:hanging="567"/>
        <w:rPr>
          <w:rFonts w:asciiTheme="majorHAnsi" w:hAnsiTheme="majorHAnsi"/>
          <w:sz w:val="24"/>
          <w:szCs w:val="24"/>
        </w:rPr>
      </w:pPr>
      <w:r>
        <w:rPr>
          <w:rFonts w:asciiTheme="majorHAnsi" w:hAnsiTheme="majorHAnsi"/>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Pr>
          <w:rFonts w:asciiTheme="majorHAnsi" w:hAnsiTheme="majorHAnsi"/>
          <w:b/>
          <w:bCs/>
          <w:color w:val="000000"/>
          <w:sz w:val="24"/>
          <w:szCs w:val="24"/>
        </w:rPr>
        <w:t>mogą polegać na zdolnościach tych z wykonawców, którzy wykonają usługi, do realizacji których te zdolności są wymagane</w:t>
      </w:r>
    </w:p>
    <w:p w14:paraId="4758B016" w14:textId="77777777" w:rsidR="00835438" w:rsidRDefault="00C00978">
      <w:pPr>
        <w:pStyle w:val="Kolorowalistaakcent11"/>
        <w:numPr>
          <w:ilvl w:val="1"/>
          <w:numId w:val="38"/>
        </w:numPr>
        <w:tabs>
          <w:tab w:val="left" w:pos="567"/>
        </w:tabs>
        <w:spacing w:before="0" w:after="0" w:line="276" w:lineRule="auto"/>
        <w:ind w:left="567" w:right="20" w:hanging="567"/>
        <w:rPr>
          <w:rFonts w:asciiTheme="majorHAnsi" w:hAnsiTheme="majorHAnsi"/>
          <w:iCs/>
          <w:sz w:val="24"/>
          <w:szCs w:val="24"/>
        </w:rPr>
      </w:pPr>
      <w:r>
        <w:rPr>
          <w:rFonts w:asciiTheme="majorHAnsi" w:hAnsiTheme="majorHAnsi"/>
          <w:iCs/>
          <w:sz w:val="24"/>
          <w:szCs w:val="24"/>
        </w:rPr>
        <w:t xml:space="preserve">Sposób wykazania warunków udziału w postępowaniu wskazano w rozdziale </w:t>
      </w:r>
      <w:r>
        <w:rPr>
          <w:rFonts w:asciiTheme="majorHAnsi" w:hAnsiTheme="majorHAnsi"/>
          <w:iCs/>
          <w:sz w:val="24"/>
          <w:szCs w:val="24"/>
        </w:rPr>
        <w:br/>
        <w:t>8 SWZ.</w:t>
      </w:r>
    </w:p>
    <w:p w14:paraId="30680BA4" w14:textId="77777777" w:rsidR="00835438" w:rsidRDefault="00835438">
      <w:pPr>
        <w:pStyle w:val="Kolorowalistaakcent11"/>
        <w:tabs>
          <w:tab w:val="left" w:pos="567"/>
        </w:tabs>
        <w:spacing w:before="0" w:after="0" w:line="276" w:lineRule="auto"/>
        <w:ind w:left="567" w:right="20" w:hanging="567"/>
      </w:pPr>
    </w:p>
    <w:tbl>
      <w:tblPr>
        <w:tblW w:w="9639" w:type="dxa"/>
        <w:tblInd w:w="109" w:type="dxa"/>
        <w:tblLook w:val="0000" w:firstRow="0" w:lastRow="0" w:firstColumn="0" w:lastColumn="0" w:noHBand="0" w:noVBand="0"/>
      </w:tblPr>
      <w:tblGrid>
        <w:gridCol w:w="9639"/>
      </w:tblGrid>
      <w:tr w:rsidR="00835438" w14:paraId="5348752F" w14:textId="77777777">
        <w:tc>
          <w:tcPr>
            <w:tcW w:w="9639" w:type="dxa"/>
            <w:tcBorders>
              <w:bottom w:val="single" w:sz="4" w:space="0" w:color="000000"/>
            </w:tcBorders>
            <w:shd w:val="clear" w:color="auto" w:fill="D9D9D9"/>
          </w:tcPr>
          <w:p w14:paraId="22936FA4" w14:textId="77777777" w:rsidR="00835438" w:rsidRDefault="00C00978">
            <w:pPr>
              <w:spacing w:line="276" w:lineRule="auto"/>
              <w:jc w:val="center"/>
              <w:rPr>
                <w:rFonts w:ascii="Cambria" w:hAnsi="Cambria" w:cs="Cambria"/>
                <w:b/>
                <w:color w:val="000000"/>
                <w:sz w:val="26"/>
                <w:szCs w:val="26"/>
              </w:rPr>
            </w:pPr>
            <w:r>
              <w:rPr>
                <w:rFonts w:ascii="Cambria" w:hAnsi="Cambria" w:cs="Cambria"/>
                <w:sz w:val="26"/>
                <w:szCs w:val="26"/>
              </w:rPr>
              <w:t>Rozdział 7</w:t>
            </w:r>
          </w:p>
          <w:p w14:paraId="0D2EB0FC" w14:textId="77777777" w:rsidR="00835438" w:rsidRDefault="00C00978">
            <w:pPr>
              <w:spacing w:line="276" w:lineRule="auto"/>
              <w:jc w:val="center"/>
            </w:pPr>
            <w:r>
              <w:rPr>
                <w:rFonts w:ascii="Cambria" w:hAnsi="Cambria" w:cs="Cambria"/>
                <w:b/>
                <w:color w:val="000000"/>
                <w:sz w:val="26"/>
                <w:szCs w:val="26"/>
              </w:rPr>
              <w:t>PODSTAWY WYKLUCZENIA</w:t>
            </w:r>
          </w:p>
        </w:tc>
      </w:tr>
    </w:tbl>
    <w:p w14:paraId="1DC46A69" w14:textId="77777777" w:rsidR="00835438" w:rsidRDefault="00835438">
      <w:pPr>
        <w:rPr>
          <w:rFonts w:ascii="Cambria" w:hAnsi="Cambria" w:cs="Cambria"/>
          <w:bCs/>
          <w:sz w:val="16"/>
          <w:szCs w:val="16"/>
        </w:rPr>
      </w:pPr>
    </w:p>
    <w:p w14:paraId="13330BEC" w14:textId="77777777" w:rsidR="00835438" w:rsidRDefault="00C00978" w:rsidP="00C00978">
      <w:pPr>
        <w:pStyle w:val="Kolorowalistaakcent11"/>
        <w:widowControl w:val="0"/>
        <w:numPr>
          <w:ilvl w:val="1"/>
          <w:numId w:val="44"/>
        </w:numPr>
        <w:tabs>
          <w:tab w:val="left" w:pos="0"/>
          <w:tab w:val="left" w:pos="567"/>
        </w:tabs>
        <w:spacing w:before="0" w:after="0" w:line="276" w:lineRule="auto"/>
        <w:ind w:left="567" w:hanging="567"/>
        <w:rPr>
          <w:rFonts w:ascii="Cambria" w:hAnsi="Cambria" w:cs="Cambria"/>
          <w:sz w:val="24"/>
          <w:szCs w:val="24"/>
        </w:rPr>
      </w:pPr>
      <w:r>
        <w:rPr>
          <w:rFonts w:ascii="Cambria" w:hAnsi="Cambria" w:cs="Cambria"/>
          <w:sz w:val="24"/>
          <w:szCs w:val="24"/>
        </w:rPr>
        <w:t>Z postępowania o udzielenie zamówienia wyklucza się Wykonawcę, w stosunku, do którego zachodzi którakolwiek z okoliczności, o których mowa w art. 108 ust. 1 ustawy Pzp tj. Wykonawcę:</w:t>
      </w:r>
    </w:p>
    <w:p w14:paraId="285D250B" w14:textId="77777777" w:rsidR="00835438" w:rsidRDefault="00C00978">
      <w:pPr>
        <w:pStyle w:val="Akapitzlist"/>
        <w:numPr>
          <w:ilvl w:val="2"/>
          <w:numId w:val="22"/>
        </w:numPr>
        <w:shd w:val="clear" w:color="auto" w:fill="FFFFFF"/>
        <w:spacing w:line="276" w:lineRule="auto"/>
        <w:ind w:left="993" w:hanging="426"/>
        <w:rPr>
          <w:rFonts w:ascii="Cambria" w:hAnsi="Cambria"/>
          <w:color w:val="000000" w:themeColor="text1"/>
          <w:sz w:val="24"/>
          <w:szCs w:val="24"/>
        </w:rPr>
      </w:pPr>
      <w:r>
        <w:rPr>
          <w:rFonts w:ascii="Cambria" w:hAnsi="Cambria"/>
          <w:sz w:val="24"/>
          <w:szCs w:val="24"/>
        </w:rPr>
        <w:t>b</w:t>
      </w:r>
      <w:r>
        <w:rPr>
          <w:rFonts w:ascii="Cambria" w:hAnsi="Cambria"/>
          <w:color w:val="000000" w:themeColor="text1"/>
          <w:sz w:val="24"/>
          <w:szCs w:val="24"/>
        </w:rPr>
        <w:t>ędącego osobą fizyczną, którego prawomocnie skazano za przestępstwo:</w:t>
      </w:r>
    </w:p>
    <w:p w14:paraId="1862D557" w14:textId="77777777" w:rsidR="00835438" w:rsidRDefault="00C00978">
      <w:pPr>
        <w:pStyle w:val="Akapitzlist"/>
        <w:numPr>
          <w:ilvl w:val="0"/>
          <w:numId w:val="26"/>
        </w:numPr>
        <w:shd w:val="clear" w:color="auto" w:fill="FFFFFF"/>
        <w:spacing w:line="276" w:lineRule="auto"/>
        <w:ind w:left="1276" w:hanging="283"/>
      </w:pPr>
      <w:r>
        <w:rPr>
          <w:rFonts w:ascii="Cambria" w:hAnsi="Cambria"/>
          <w:color w:val="000000" w:themeColor="text1"/>
          <w:sz w:val="24"/>
          <w:szCs w:val="24"/>
        </w:rPr>
        <w:t xml:space="preserve">udziału w zorganizowanej grupie przestępczej albo związku mającym na celu popełnienie przestępstwa lub przestępstwa skarbowego, o którym mowa w </w:t>
      </w:r>
      <w:hyperlink r:id="rId11">
        <w:r>
          <w:rPr>
            <w:rStyle w:val="ListLabel529"/>
          </w:rPr>
          <w:t>art. 258</w:t>
        </w:r>
      </w:hyperlink>
      <w:r>
        <w:rPr>
          <w:rFonts w:ascii="Cambria" w:hAnsi="Cambria"/>
          <w:color w:val="000000" w:themeColor="text1"/>
          <w:sz w:val="24"/>
          <w:szCs w:val="24"/>
        </w:rPr>
        <w:t xml:space="preserve"> Kodeksu karnego,</w:t>
      </w:r>
    </w:p>
    <w:p w14:paraId="229F22E1" w14:textId="77777777" w:rsidR="00835438" w:rsidRDefault="00C00978">
      <w:pPr>
        <w:pStyle w:val="Akapitzlist"/>
        <w:numPr>
          <w:ilvl w:val="0"/>
          <w:numId w:val="26"/>
        </w:numPr>
        <w:shd w:val="clear" w:color="auto" w:fill="FFFFFF"/>
        <w:spacing w:line="276" w:lineRule="auto"/>
        <w:ind w:left="1276" w:hanging="283"/>
      </w:pPr>
      <w:r>
        <w:rPr>
          <w:rFonts w:ascii="Cambria" w:hAnsi="Cambria"/>
          <w:color w:val="000000" w:themeColor="text1"/>
          <w:sz w:val="24"/>
          <w:szCs w:val="24"/>
        </w:rPr>
        <w:t xml:space="preserve">handlu ludźmi, o którym mowa w </w:t>
      </w:r>
      <w:hyperlink r:id="rId12">
        <w:r>
          <w:rPr>
            <w:rStyle w:val="ListLabel529"/>
          </w:rPr>
          <w:t>art. 189a</w:t>
        </w:r>
      </w:hyperlink>
      <w:r>
        <w:rPr>
          <w:rFonts w:ascii="Cambria" w:hAnsi="Cambria"/>
          <w:color w:val="000000" w:themeColor="text1"/>
          <w:sz w:val="24"/>
          <w:szCs w:val="24"/>
        </w:rPr>
        <w:t xml:space="preserve"> Kodeksu karnego,</w:t>
      </w:r>
    </w:p>
    <w:p w14:paraId="4E09D506" w14:textId="77777777" w:rsidR="00835438" w:rsidRDefault="00C00978">
      <w:pPr>
        <w:pStyle w:val="Akapitzlist"/>
        <w:numPr>
          <w:ilvl w:val="0"/>
          <w:numId w:val="26"/>
        </w:numPr>
        <w:shd w:val="clear" w:color="auto" w:fill="FFFFFF"/>
        <w:spacing w:line="276" w:lineRule="auto"/>
        <w:ind w:left="1276" w:hanging="283"/>
      </w:pPr>
      <w:r>
        <w:rPr>
          <w:rFonts w:ascii="Cambria" w:hAnsi="Cambria"/>
          <w:color w:val="000000" w:themeColor="text1"/>
          <w:sz w:val="24"/>
          <w:szCs w:val="24"/>
        </w:rPr>
        <w:lastRenderedPageBreak/>
        <w:t xml:space="preserve">o którym mowa w </w:t>
      </w:r>
      <w:hyperlink r:id="rId13" w:anchor="/document/16798683?unitId=art(228)&amp;cm=DOCUMENT" w:history="1">
        <w:r>
          <w:rPr>
            <w:rStyle w:val="ListLabel529"/>
          </w:rPr>
          <w:t>art. 228-230a</w:t>
        </w:r>
      </w:hyperlink>
      <w:r>
        <w:rPr>
          <w:rFonts w:ascii="Cambria" w:hAnsi="Cambria"/>
          <w:color w:val="000000" w:themeColor="text1"/>
          <w:sz w:val="24"/>
          <w:szCs w:val="24"/>
        </w:rPr>
        <w:t xml:space="preserve">, </w:t>
      </w:r>
      <w:hyperlink r:id="rId14" w:anchor="/document/17631344?unitId=art(250(a))&amp;cm=DOCUMENT" w:history="1">
        <w:r>
          <w:rPr>
            <w:rStyle w:val="ListLabel529"/>
          </w:rPr>
          <w:t>art. 250a</w:t>
        </w:r>
      </w:hyperlink>
      <w:r>
        <w:rPr>
          <w:rFonts w:ascii="Cambria" w:hAnsi="Cambria"/>
          <w:color w:val="000000" w:themeColor="text1"/>
          <w:sz w:val="24"/>
          <w:szCs w:val="24"/>
        </w:rPr>
        <w:t xml:space="preserve"> Kodeksu karnego, w </w:t>
      </w:r>
      <w:hyperlink r:id="rId15" w:anchor="/document/17631344?unitId=art(46)&amp;cm=DOCUMENT" w:history="1">
        <w:r>
          <w:rPr>
            <w:rStyle w:val="ListLabel529"/>
          </w:rPr>
          <w:t>art. 46-48</w:t>
        </w:r>
      </w:hyperlink>
      <w:r>
        <w:rPr>
          <w:rFonts w:ascii="Cambria" w:hAnsi="Cambria"/>
          <w:color w:val="000000" w:themeColor="text1"/>
          <w:sz w:val="24"/>
          <w:szCs w:val="24"/>
        </w:rPr>
        <w:t xml:space="preserve"> ustawy z dnia 25 czerwca 2010 r. o sporcie (Dz. U. z 2024 r. poz. 1488 z późn. zm. ) lub w </w:t>
      </w:r>
      <w:hyperlink r:id="rId16" w:anchor="/document/17712396?unitId=art(54)ust(1)&amp;cm=DOCUMENT" w:history="1">
        <w:r>
          <w:rPr>
            <w:rStyle w:val="ListLabel529"/>
          </w:rPr>
          <w:t>art. 54 ust. 1-4</w:t>
        </w:r>
      </w:hyperlink>
      <w:r>
        <w:rPr>
          <w:rFonts w:ascii="Cambria" w:hAnsi="Cambria"/>
          <w:color w:val="000000" w:themeColor="text1"/>
          <w:sz w:val="24"/>
          <w:szCs w:val="24"/>
        </w:rPr>
        <w:t xml:space="preserve"> ustawy z dnia 12 maja 2011 r. o refundacji leków, środków spożywczych specjalnego przeznaczenia żywieniowego oraz wyrobów medycznych (Dz. U. z 2025 r. poz. 907 z późn. zm.),</w:t>
      </w:r>
    </w:p>
    <w:p w14:paraId="6A3E255D" w14:textId="77777777" w:rsidR="00835438" w:rsidRDefault="00C00978">
      <w:pPr>
        <w:pStyle w:val="Akapitzlist"/>
        <w:numPr>
          <w:ilvl w:val="0"/>
          <w:numId w:val="26"/>
        </w:numPr>
        <w:shd w:val="clear" w:color="auto" w:fill="FFFFFF"/>
        <w:spacing w:line="276" w:lineRule="auto"/>
        <w:ind w:left="1276" w:hanging="283"/>
      </w:pPr>
      <w:r>
        <w:rPr>
          <w:rFonts w:ascii="Cambria" w:hAnsi="Cambria"/>
          <w:color w:val="000000" w:themeColor="text1"/>
          <w:sz w:val="24"/>
          <w:szCs w:val="24"/>
        </w:rPr>
        <w:t xml:space="preserve">finansowania przestępstwa o charakterze terrorystycznym, o którym mowa </w:t>
      </w:r>
      <w:r>
        <w:rPr>
          <w:rFonts w:ascii="Cambria" w:hAnsi="Cambria"/>
          <w:color w:val="000000" w:themeColor="text1"/>
          <w:sz w:val="24"/>
          <w:szCs w:val="24"/>
        </w:rPr>
        <w:br/>
        <w:t xml:space="preserve">w </w:t>
      </w:r>
      <w:hyperlink r:id="rId17">
        <w:r>
          <w:rPr>
            <w:rStyle w:val="ListLabel529"/>
          </w:rPr>
          <w:t>art. 165a</w:t>
        </w:r>
      </w:hyperlink>
      <w:r>
        <w:rPr>
          <w:rFonts w:ascii="Cambria" w:hAnsi="Cambria"/>
          <w:color w:val="000000" w:themeColor="text1"/>
          <w:sz w:val="24"/>
          <w:szCs w:val="24"/>
        </w:rPr>
        <w:t xml:space="preserve"> Kodeksu karnego, lub przestępstwo udaremniania lub utrudniania stwierdzenia przestępnego pochodzenia pieniędzy lub ukrywania ich pochodzenia, o którym mowa w </w:t>
      </w:r>
      <w:hyperlink r:id="rId18">
        <w:r>
          <w:rPr>
            <w:rStyle w:val="ListLabel529"/>
          </w:rPr>
          <w:t>art. 299</w:t>
        </w:r>
      </w:hyperlink>
      <w:r>
        <w:rPr>
          <w:rFonts w:ascii="Cambria" w:hAnsi="Cambria"/>
          <w:color w:val="000000" w:themeColor="text1"/>
          <w:sz w:val="24"/>
          <w:szCs w:val="24"/>
        </w:rPr>
        <w:t xml:space="preserve"> Kodeksu karnego,</w:t>
      </w:r>
    </w:p>
    <w:p w14:paraId="6D2C46FC" w14:textId="77777777" w:rsidR="00835438" w:rsidRDefault="00C00978">
      <w:pPr>
        <w:pStyle w:val="Akapitzlist"/>
        <w:numPr>
          <w:ilvl w:val="0"/>
          <w:numId w:val="26"/>
        </w:numPr>
        <w:shd w:val="clear" w:color="auto" w:fill="FFFFFF"/>
        <w:spacing w:line="276" w:lineRule="auto"/>
        <w:ind w:left="1276" w:hanging="283"/>
      </w:pPr>
      <w:r>
        <w:rPr>
          <w:rFonts w:ascii="Cambria" w:hAnsi="Cambria"/>
          <w:color w:val="000000" w:themeColor="text1"/>
          <w:sz w:val="24"/>
          <w:szCs w:val="24"/>
        </w:rPr>
        <w:t xml:space="preserve">o charakterze terrorystycznym, o którym mowa w </w:t>
      </w:r>
      <w:hyperlink r:id="rId19">
        <w:r>
          <w:rPr>
            <w:rStyle w:val="ListLabel529"/>
          </w:rPr>
          <w:t>art. 115 § 20</w:t>
        </w:r>
      </w:hyperlink>
      <w:r>
        <w:rPr>
          <w:rFonts w:ascii="Cambria" w:hAnsi="Cambria"/>
          <w:color w:val="000000" w:themeColor="text1"/>
          <w:sz w:val="24"/>
          <w:szCs w:val="24"/>
        </w:rPr>
        <w:t xml:space="preserve"> Kodeksu karnego, lub mające na celu popełnienie tego przestępstwa,</w:t>
      </w:r>
    </w:p>
    <w:p w14:paraId="56AC2875" w14:textId="77777777" w:rsidR="00835438" w:rsidRDefault="00C00978">
      <w:pPr>
        <w:pStyle w:val="Akapitzlist"/>
        <w:numPr>
          <w:ilvl w:val="0"/>
          <w:numId w:val="26"/>
        </w:numPr>
        <w:shd w:val="clear" w:color="auto" w:fill="FFFFFF"/>
        <w:spacing w:line="276" w:lineRule="auto"/>
        <w:ind w:left="1276" w:hanging="283"/>
      </w:pPr>
      <w:r>
        <w:rPr>
          <w:rFonts w:ascii="Cambria" w:hAnsi="Cambria"/>
          <w:color w:val="000000" w:themeColor="text1"/>
          <w:sz w:val="24"/>
          <w:szCs w:val="24"/>
        </w:rPr>
        <w:t xml:space="preserve">powierzenia wykonywania pracy małoletniemu cudzoziemcowi, o którym mowa w </w:t>
      </w:r>
      <w:hyperlink r:id="rId20">
        <w:r>
          <w:rPr>
            <w:rStyle w:val="ListLabel529"/>
          </w:rPr>
          <w:t>art. 9 ust. 2</w:t>
        </w:r>
      </w:hyperlink>
      <w:r>
        <w:rPr>
          <w:rFonts w:ascii="Cambria" w:hAnsi="Cambria"/>
          <w:color w:val="000000" w:themeColor="text1"/>
          <w:sz w:val="24"/>
          <w:szCs w:val="24"/>
        </w:rPr>
        <w:t xml:space="preserve"> ustawy z dnia 15 czerwca 2012 r. o skutkach powierzania wykonywania pracy cudzoziemcom przebywającym wbrew przepisom na terytorium Rzeczypospolitej Polskiej (Dz. U. z 2025 r., poz. 1567),</w:t>
      </w:r>
    </w:p>
    <w:p w14:paraId="2598F489" w14:textId="77777777" w:rsidR="00835438" w:rsidRDefault="00C00978">
      <w:pPr>
        <w:pStyle w:val="Akapitzlist"/>
        <w:numPr>
          <w:ilvl w:val="0"/>
          <w:numId w:val="26"/>
        </w:numPr>
        <w:shd w:val="clear" w:color="auto" w:fill="FFFFFF"/>
        <w:spacing w:line="276" w:lineRule="auto"/>
        <w:ind w:left="1276" w:hanging="283"/>
      </w:pPr>
      <w:r>
        <w:rPr>
          <w:rFonts w:ascii="Cambria" w:hAnsi="Cambria"/>
          <w:color w:val="000000" w:themeColor="text1"/>
          <w:sz w:val="24"/>
          <w:szCs w:val="24"/>
        </w:rPr>
        <w:t xml:space="preserve">przeciwko obrotowi gospodarczemu, o których mowa w </w:t>
      </w:r>
      <w:hyperlink r:id="rId21">
        <w:r>
          <w:rPr>
            <w:rStyle w:val="ListLabel529"/>
          </w:rPr>
          <w:t>art. 296-307</w:t>
        </w:r>
      </w:hyperlink>
      <w:r>
        <w:rPr>
          <w:rFonts w:ascii="Cambria" w:hAnsi="Cambria"/>
          <w:color w:val="000000" w:themeColor="text1"/>
          <w:sz w:val="24"/>
          <w:szCs w:val="24"/>
        </w:rPr>
        <w:t xml:space="preserve"> Kodeksu karnego, przestępstwo oszustwa, o którym mowa w </w:t>
      </w:r>
      <w:hyperlink r:id="rId22">
        <w:r>
          <w:rPr>
            <w:rStyle w:val="ListLabel529"/>
          </w:rPr>
          <w:t>art. 286</w:t>
        </w:r>
      </w:hyperlink>
      <w:r>
        <w:rPr>
          <w:rFonts w:ascii="Cambria" w:hAnsi="Cambria"/>
          <w:color w:val="000000" w:themeColor="text1"/>
          <w:sz w:val="24"/>
          <w:szCs w:val="24"/>
        </w:rPr>
        <w:t xml:space="preserve"> Kodeksu karnego, przestępstwo przeciwko wiarygodności dokumentów, o których mowa w </w:t>
      </w:r>
      <w:hyperlink r:id="rId23">
        <w:r>
          <w:rPr>
            <w:rStyle w:val="ListLabel529"/>
          </w:rPr>
          <w:t>art. 270-277d</w:t>
        </w:r>
      </w:hyperlink>
      <w:r>
        <w:rPr>
          <w:rFonts w:ascii="Cambria" w:hAnsi="Cambria"/>
          <w:color w:val="000000" w:themeColor="text1"/>
          <w:sz w:val="24"/>
          <w:szCs w:val="24"/>
        </w:rPr>
        <w:t xml:space="preserve"> Kodeksu karnego, lub przestępstwo skarbowe,</w:t>
      </w:r>
    </w:p>
    <w:p w14:paraId="77E9F20D" w14:textId="77777777" w:rsidR="00835438" w:rsidRDefault="00C00978">
      <w:pPr>
        <w:pStyle w:val="Akapitzlist"/>
        <w:numPr>
          <w:ilvl w:val="0"/>
          <w:numId w:val="26"/>
        </w:numPr>
        <w:shd w:val="clear" w:color="auto" w:fill="FFFFFF"/>
        <w:spacing w:line="276" w:lineRule="auto"/>
        <w:ind w:left="1276" w:hanging="283"/>
        <w:rPr>
          <w:rFonts w:ascii="Cambria" w:hAnsi="Cambria"/>
          <w:color w:val="000000" w:themeColor="text1"/>
          <w:sz w:val="24"/>
          <w:szCs w:val="24"/>
        </w:rPr>
      </w:pPr>
      <w:r>
        <w:rPr>
          <w:rFonts w:ascii="Cambria" w:hAnsi="Cambria"/>
          <w:color w:val="000000" w:themeColor="text1"/>
          <w:sz w:val="24"/>
          <w:szCs w:val="24"/>
        </w:rPr>
        <w:t>o którym mowa w art. 9 ust. 1 i 3 lub art. 10 ustawy z dnia 15 czerwca 2012 r. o skutkach powierzania wykonywania pracy cudzoziemcom przebywającym wbrew przepisom na terytorium Rzeczypospolitej Polskiej</w:t>
      </w:r>
    </w:p>
    <w:p w14:paraId="64F7C519" w14:textId="77777777" w:rsidR="00835438" w:rsidRDefault="00C00978">
      <w:pPr>
        <w:pStyle w:val="text-justify"/>
        <w:shd w:val="clear" w:color="auto" w:fill="FFFFFF"/>
        <w:spacing w:before="120" w:after="150" w:line="276" w:lineRule="auto"/>
        <w:ind w:left="284" w:firstLine="709"/>
        <w:jc w:val="both"/>
        <w:rPr>
          <w:rFonts w:ascii="Cambria" w:hAnsi="Cambria"/>
          <w:color w:val="000000" w:themeColor="text1"/>
        </w:rPr>
      </w:pPr>
      <w:r>
        <w:rPr>
          <w:rFonts w:ascii="Cambria" w:hAnsi="Cambria"/>
          <w:color w:val="000000" w:themeColor="text1"/>
        </w:rPr>
        <w:t>- lub za odpowiedni czyn zabroniony określony w przepisach prawa obcego;</w:t>
      </w:r>
    </w:p>
    <w:p w14:paraId="10512AF9" w14:textId="77777777" w:rsidR="00835438" w:rsidRDefault="00C00978">
      <w:pPr>
        <w:pStyle w:val="Akapitzlist"/>
        <w:numPr>
          <w:ilvl w:val="0"/>
          <w:numId w:val="22"/>
        </w:numPr>
        <w:shd w:val="clear" w:color="auto" w:fill="FFFFFF"/>
        <w:spacing w:line="276" w:lineRule="auto"/>
        <w:rPr>
          <w:rFonts w:ascii="Cambria" w:hAnsi="Cambria"/>
          <w:color w:val="000000" w:themeColor="text1"/>
          <w:sz w:val="24"/>
          <w:szCs w:val="24"/>
        </w:rPr>
      </w:pPr>
      <w:r>
        <w:rPr>
          <w:rFonts w:ascii="Cambria" w:hAnsi="Cambria"/>
          <w:color w:val="000000" w:themeColor="text1"/>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4EA5299" w14:textId="77777777" w:rsidR="00835438" w:rsidRDefault="00C00978">
      <w:pPr>
        <w:pStyle w:val="Akapitzlist"/>
        <w:numPr>
          <w:ilvl w:val="0"/>
          <w:numId w:val="22"/>
        </w:numPr>
        <w:shd w:val="clear" w:color="auto" w:fill="FFFFFF"/>
        <w:spacing w:line="276" w:lineRule="auto"/>
        <w:rPr>
          <w:rFonts w:ascii="Cambria" w:hAnsi="Cambria"/>
          <w:color w:val="000000" w:themeColor="text1"/>
          <w:sz w:val="24"/>
          <w:szCs w:val="24"/>
        </w:rPr>
      </w:pPr>
      <w:r>
        <w:rPr>
          <w:rFonts w:ascii="Cambria" w:hAnsi="Cambria"/>
          <w:color w:val="000000" w:themeColor="text1"/>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C6F7DA3" w14:textId="77777777" w:rsidR="00835438" w:rsidRDefault="00C00978">
      <w:pPr>
        <w:pStyle w:val="Akapitzlist"/>
        <w:numPr>
          <w:ilvl w:val="0"/>
          <w:numId w:val="22"/>
        </w:numPr>
        <w:shd w:val="clear" w:color="auto" w:fill="FFFFFF"/>
        <w:spacing w:line="276" w:lineRule="auto"/>
        <w:rPr>
          <w:rFonts w:ascii="Cambria" w:hAnsi="Cambria"/>
          <w:color w:val="000000" w:themeColor="text1"/>
          <w:sz w:val="24"/>
          <w:szCs w:val="24"/>
        </w:rPr>
      </w:pPr>
      <w:r>
        <w:rPr>
          <w:rFonts w:ascii="Cambria" w:hAnsi="Cambria"/>
          <w:color w:val="000000" w:themeColor="text1"/>
          <w:sz w:val="24"/>
          <w:szCs w:val="24"/>
        </w:rPr>
        <w:t>wobec którego prawomocnie orzeczono zakaz ubiegania się o zamówienia publiczne;</w:t>
      </w:r>
    </w:p>
    <w:p w14:paraId="5C33D00C" w14:textId="77777777" w:rsidR="00835438" w:rsidRDefault="00C00978">
      <w:pPr>
        <w:pStyle w:val="Akapitzlist"/>
        <w:numPr>
          <w:ilvl w:val="0"/>
          <w:numId w:val="22"/>
        </w:numPr>
        <w:shd w:val="clear" w:color="auto" w:fill="FFFFFF"/>
        <w:spacing w:line="276" w:lineRule="auto"/>
      </w:pPr>
      <w:r>
        <w:rPr>
          <w:rFonts w:ascii="Cambria" w:hAnsi="Cambria"/>
          <w:color w:val="000000" w:themeColor="text1"/>
          <w:sz w:val="24"/>
          <w:szCs w:val="24"/>
        </w:rPr>
        <w:t xml:space="preserve">jeżeli Zamawiający może stwierdzić, na podstawie wiarygodnych przesłanek, </w:t>
      </w:r>
      <w:r>
        <w:rPr>
          <w:rFonts w:ascii="Cambria" w:hAnsi="Cambria"/>
          <w:color w:val="000000" w:themeColor="text1"/>
          <w:sz w:val="24"/>
          <w:szCs w:val="24"/>
        </w:rPr>
        <w:br/>
        <w:t xml:space="preserve">że Wykonawca zawarł z innymi Wykonawcami porozumienie mające na celu zakłócenie konkurencji, w szczególności jeżeli należąc do tej samej grupy </w:t>
      </w:r>
      <w:r>
        <w:rPr>
          <w:rFonts w:ascii="Cambria" w:hAnsi="Cambria"/>
          <w:color w:val="000000" w:themeColor="text1"/>
          <w:sz w:val="24"/>
          <w:szCs w:val="24"/>
        </w:rPr>
        <w:lastRenderedPageBreak/>
        <w:t xml:space="preserve">kapitałowej w rozumieniu </w:t>
      </w:r>
      <w:hyperlink r:id="rId24">
        <w:r>
          <w:rPr>
            <w:rStyle w:val="ListLabel530"/>
          </w:rPr>
          <w:t>ustawy</w:t>
        </w:r>
      </w:hyperlink>
      <w:r>
        <w:rPr>
          <w:rFonts w:ascii="Cambria" w:hAnsi="Cambria"/>
          <w:color w:val="000000" w:themeColor="text1"/>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4AC143AF" w14:textId="77777777" w:rsidR="00835438" w:rsidRDefault="00C00978">
      <w:pPr>
        <w:pStyle w:val="Akapitzlist"/>
        <w:numPr>
          <w:ilvl w:val="0"/>
          <w:numId w:val="22"/>
        </w:numPr>
        <w:shd w:val="clear" w:color="auto" w:fill="FFFFFF"/>
        <w:spacing w:line="276" w:lineRule="auto"/>
      </w:pPr>
      <w:r>
        <w:rPr>
          <w:rFonts w:ascii="Cambria" w:hAnsi="Cambria"/>
          <w:color w:val="000000" w:themeColor="text1"/>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5">
        <w:r>
          <w:rPr>
            <w:rStyle w:val="ListLabel530"/>
          </w:rPr>
          <w:t>ustawy</w:t>
        </w:r>
      </w:hyperlink>
      <w:r>
        <w:rPr>
          <w:rFonts w:ascii="Cambria" w:hAnsi="Cambria"/>
          <w:color w:val="000000" w:themeColor="text1"/>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34E7CEB" w14:textId="77777777" w:rsidR="00835438" w:rsidRDefault="00C00978" w:rsidP="00C00978">
      <w:pPr>
        <w:pStyle w:val="Kolorowalistaakcent11"/>
        <w:widowControl w:val="0"/>
        <w:numPr>
          <w:ilvl w:val="1"/>
          <w:numId w:val="44"/>
        </w:numPr>
        <w:tabs>
          <w:tab w:val="left" w:pos="0"/>
          <w:tab w:val="left" w:pos="567"/>
        </w:tabs>
        <w:spacing w:before="0" w:after="0" w:line="276" w:lineRule="auto"/>
        <w:ind w:left="567" w:hanging="567"/>
        <w:rPr>
          <w:rFonts w:ascii="Cambria" w:hAnsi="Cambria" w:cs="Cambria"/>
          <w:color w:val="000000" w:themeColor="text1"/>
          <w:sz w:val="24"/>
          <w:szCs w:val="24"/>
        </w:rPr>
      </w:pPr>
      <w:r>
        <w:rPr>
          <w:rFonts w:ascii="Cambria" w:hAnsi="Cambria" w:cs="Cambria"/>
          <w:b/>
          <w:sz w:val="24"/>
          <w:szCs w:val="24"/>
        </w:rPr>
        <w:t>Zamawiający</w:t>
      </w:r>
      <w:r>
        <w:rPr>
          <w:rFonts w:ascii="Cambria" w:hAnsi="Cambria" w:cs="Cambria"/>
          <w:b/>
          <w:bCs/>
          <w:color w:val="000000" w:themeColor="text1"/>
          <w:sz w:val="24"/>
          <w:szCs w:val="24"/>
        </w:rPr>
        <w:t xml:space="preserve"> nie przewiduje podstaw wykluczenia wskazanych w art. 109 ust. 1 ustawy Pzp.</w:t>
      </w:r>
    </w:p>
    <w:p w14:paraId="251B363D" w14:textId="77777777" w:rsidR="00835438" w:rsidRDefault="00C00978" w:rsidP="00C00978">
      <w:pPr>
        <w:pStyle w:val="Kolorowalistaakcent11"/>
        <w:widowControl w:val="0"/>
        <w:numPr>
          <w:ilvl w:val="1"/>
          <w:numId w:val="44"/>
        </w:numPr>
        <w:tabs>
          <w:tab w:val="left" w:pos="0"/>
          <w:tab w:val="left" w:pos="567"/>
        </w:tabs>
        <w:spacing w:before="0" w:after="0" w:line="276" w:lineRule="auto"/>
        <w:ind w:left="567" w:hanging="567"/>
        <w:rPr>
          <w:rFonts w:ascii="Cambria" w:hAnsi="Cambria" w:cs="Cambria"/>
          <w:color w:val="000000" w:themeColor="text1"/>
          <w:sz w:val="24"/>
          <w:szCs w:val="24"/>
        </w:rPr>
      </w:pPr>
      <w:r>
        <w:rPr>
          <w:rFonts w:ascii="Cambria" w:hAnsi="Cambria" w:cs="Cambria"/>
          <w:color w:val="000000" w:themeColor="text1"/>
          <w:sz w:val="24"/>
          <w:szCs w:val="24"/>
        </w:rPr>
        <w:t>Wykonawca może zostać wykluczony przez Zamawiającego na każdym etapie postępowania o udzielenie zamówienia.</w:t>
      </w:r>
    </w:p>
    <w:p w14:paraId="1FFC872C" w14:textId="77777777" w:rsidR="00835438" w:rsidRDefault="00C00978" w:rsidP="00C00978">
      <w:pPr>
        <w:pStyle w:val="Kolorowalistaakcent11"/>
        <w:widowControl w:val="0"/>
        <w:numPr>
          <w:ilvl w:val="1"/>
          <w:numId w:val="44"/>
        </w:numPr>
        <w:tabs>
          <w:tab w:val="left" w:pos="0"/>
          <w:tab w:val="left" w:pos="567"/>
        </w:tabs>
        <w:spacing w:before="0" w:after="0" w:line="276" w:lineRule="auto"/>
        <w:ind w:left="567" w:hanging="567"/>
        <w:rPr>
          <w:rFonts w:ascii="Cambria" w:hAnsi="Cambria" w:cs="Cambria"/>
          <w:color w:val="000000" w:themeColor="text1"/>
          <w:sz w:val="24"/>
          <w:szCs w:val="24"/>
        </w:rPr>
      </w:pPr>
      <w:r>
        <w:rPr>
          <w:rFonts w:ascii="Cambria" w:hAnsi="Cambria" w:cs="Cambria"/>
          <w:color w:val="000000" w:themeColor="text1"/>
          <w:sz w:val="24"/>
          <w:szCs w:val="24"/>
        </w:rPr>
        <w:t xml:space="preserve">Wykonawca nie podlega wykluczeniu w okolicznościach określonych w art. 108 ust. 1 pkt 1, 2 i 5 </w:t>
      </w:r>
      <w:r>
        <w:rPr>
          <w:rFonts w:ascii="Cambria" w:hAnsi="Cambria" w:cs="Cambria"/>
          <w:bCs/>
          <w:color w:val="000000" w:themeColor="text1"/>
          <w:sz w:val="24"/>
          <w:szCs w:val="24"/>
        </w:rPr>
        <w:t>ustawy Pzp</w:t>
      </w:r>
      <w:r>
        <w:rPr>
          <w:rFonts w:ascii="Cambria" w:hAnsi="Cambria" w:cs="Cambria"/>
          <w:color w:val="000000" w:themeColor="text1"/>
          <w:sz w:val="24"/>
          <w:szCs w:val="24"/>
        </w:rPr>
        <w:t>, jeżeli udowodni Zamawiającemu, że spełnił łącznie następujące przesłanki:</w:t>
      </w:r>
    </w:p>
    <w:p w14:paraId="35DA61A0" w14:textId="77777777" w:rsidR="00835438" w:rsidRDefault="00C00978">
      <w:pPr>
        <w:pStyle w:val="Akapitzlist2"/>
        <w:numPr>
          <w:ilvl w:val="0"/>
          <w:numId w:val="25"/>
        </w:numPr>
        <w:shd w:val="clear" w:color="auto" w:fill="FFFFFF"/>
        <w:spacing w:before="0" w:after="0" w:line="276" w:lineRule="auto"/>
        <w:ind w:left="993" w:hanging="426"/>
        <w:rPr>
          <w:rFonts w:ascii="Cambria" w:hAnsi="Cambria" w:cs="Cambria"/>
          <w:color w:val="000000" w:themeColor="text1"/>
          <w:sz w:val="24"/>
          <w:szCs w:val="24"/>
          <w:lang w:val="pl-PL"/>
        </w:rPr>
      </w:pPr>
      <w:r>
        <w:rPr>
          <w:rFonts w:ascii="Cambria" w:hAnsi="Cambria" w:cs="Cambria"/>
          <w:color w:val="000000" w:themeColor="text1"/>
          <w:sz w:val="24"/>
          <w:szCs w:val="24"/>
          <w:lang w:val="pl-PL"/>
        </w:rPr>
        <w:t>naprawił lub zobowiązał się do naprawienia szkody wyrządzonej przestępstwem, wykroczeniem lub swoim nieprawidłowym postępowaniem, w tym poprzez zadośćuczynienie pieniężne;</w:t>
      </w:r>
    </w:p>
    <w:p w14:paraId="15E00B46" w14:textId="77777777" w:rsidR="00835438" w:rsidRDefault="00C00978">
      <w:pPr>
        <w:pStyle w:val="Akapitzlist2"/>
        <w:numPr>
          <w:ilvl w:val="0"/>
          <w:numId w:val="25"/>
        </w:numPr>
        <w:shd w:val="clear" w:color="auto" w:fill="FFFFFF"/>
        <w:spacing w:before="0" w:after="0" w:line="276" w:lineRule="auto"/>
        <w:ind w:left="993" w:hanging="426"/>
        <w:rPr>
          <w:rFonts w:ascii="Cambria" w:hAnsi="Cambria" w:cs="Cambria"/>
          <w:color w:val="000000" w:themeColor="text1"/>
          <w:sz w:val="24"/>
          <w:szCs w:val="24"/>
          <w:lang w:val="pl-PL"/>
        </w:rPr>
      </w:pPr>
      <w:r>
        <w:rPr>
          <w:rFonts w:ascii="Cambria" w:hAnsi="Cambria" w:cs="Cambria"/>
          <w:color w:val="000000" w:themeColor="text1"/>
          <w:sz w:val="24"/>
          <w:szCs w:val="24"/>
          <w:lang w:val="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F1D2F3B" w14:textId="77777777" w:rsidR="00835438" w:rsidRDefault="00C00978">
      <w:pPr>
        <w:pStyle w:val="Akapitzlist2"/>
        <w:numPr>
          <w:ilvl w:val="0"/>
          <w:numId w:val="25"/>
        </w:numPr>
        <w:shd w:val="clear" w:color="auto" w:fill="FFFFFF"/>
        <w:spacing w:before="0" w:after="0" w:line="276" w:lineRule="auto"/>
        <w:ind w:left="993" w:hanging="426"/>
        <w:rPr>
          <w:rFonts w:ascii="Cambria" w:hAnsi="Cambria" w:cs="Cambria"/>
          <w:color w:val="000000" w:themeColor="text1"/>
          <w:sz w:val="24"/>
          <w:szCs w:val="24"/>
          <w:lang w:val="pl-PL"/>
        </w:rPr>
      </w:pPr>
      <w:r>
        <w:rPr>
          <w:rFonts w:ascii="Cambria" w:hAnsi="Cambria" w:cs="Cambria"/>
          <w:color w:val="000000" w:themeColor="text1"/>
          <w:sz w:val="24"/>
          <w:szCs w:val="24"/>
          <w:lang w:val="pl-PL"/>
        </w:rPr>
        <w:t>podjął konkretne środki techniczne, organizacyjne i kadrowe, odpowiednie dla zapobiegania dalszym przestępstwom, wykroczeniom lub nieprawidłowemu postępowaniu, w szczególności:</w:t>
      </w:r>
    </w:p>
    <w:p w14:paraId="2DA9CA1E" w14:textId="77777777" w:rsidR="00835438" w:rsidRDefault="00C00978">
      <w:pPr>
        <w:pStyle w:val="Akapitzlist2"/>
        <w:numPr>
          <w:ilvl w:val="1"/>
          <w:numId w:val="24"/>
        </w:numPr>
        <w:shd w:val="clear" w:color="auto" w:fill="FFFFFF"/>
        <w:spacing w:before="0" w:after="0" w:line="276" w:lineRule="auto"/>
        <w:ind w:left="1418" w:hanging="425"/>
        <w:rPr>
          <w:rFonts w:ascii="Cambria" w:hAnsi="Cambria" w:cs="Cambria"/>
          <w:color w:val="000000" w:themeColor="text1"/>
          <w:sz w:val="24"/>
          <w:szCs w:val="24"/>
          <w:lang w:val="pl-PL"/>
        </w:rPr>
      </w:pPr>
      <w:r>
        <w:rPr>
          <w:rFonts w:ascii="Cambria" w:hAnsi="Cambria" w:cs="Cambria"/>
          <w:color w:val="000000" w:themeColor="text1"/>
          <w:sz w:val="24"/>
          <w:szCs w:val="24"/>
          <w:lang w:val="pl-PL"/>
        </w:rPr>
        <w:t>zerwał wszelkie powiązania z osobami lub podmiotami odpowiedzialnymi za nieprawidłowe postępowanie Wykonawcy,</w:t>
      </w:r>
    </w:p>
    <w:p w14:paraId="65BBB903" w14:textId="77777777" w:rsidR="00835438" w:rsidRDefault="00C00978">
      <w:pPr>
        <w:pStyle w:val="Akapitzlist2"/>
        <w:numPr>
          <w:ilvl w:val="1"/>
          <w:numId w:val="24"/>
        </w:numPr>
        <w:shd w:val="clear" w:color="auto" w:fill="FFFFFF"/>
        <w:spacing w:before="0" w:after="0" w:line="276" w:lineRule="auto"/>
        <w:ind w:left="1418" w:hanging="425"/>
        <w:rPr>
          <w:rFonts w:ascii="Cambria" w:hAnsi="Cambria" w:cs="Cambria"/>
          <w:color w:val="000000" w:themeColor="text1"/>
          <w:sz w:val="24"/>
          <w:szCs w:val="24"/>
          <w:lang w:val="pl-PL"/>
        </w:rPr>
      </w:pPr>
      <w:r>
        <w:rPr>
          <w:rFonts w:ascii="Cambria" w:hAnsi="Cambria" w:cs="Cambria"/>
          <w:color w:val="000000" w:themeColor="text1"/>
          <w:sz w:val="24"/>
          <w:szCs w:val="24"/>
          <w:lang w:val="pl-PL"/>
        </w:rPr>
        <w:t>zreorganizował personel,</w:t>
      </w:r>
    </w:p>
    <w:p w14:paraId="6DB5994E" w14:textId="77777777" w:rsidR="00835438" w:rsidRDefault="00C00978">
      <w:pPr>
        <w:pStyle w:val="Akapitzlist2"/>
        <w:numPr>
          <w:ilvl w:val="1"/>
          <w:numId w:val="24"/>
        </w:numPr>
        <w:shd w:val="clear" w:color="auto" w:fill="FFFFFF"/>
        <w:spacing w:before="0" w:after="0" w:line="276" w:lineRule="auto"/>
        <w:ind w:left="1418" w:hanging="425"/>
        <w:rPr>
          <w:rFonts w:ascii="Cambria" w:hAnsi="Cambria" w:cs="Cambria"/>
          <w:color w:val="000000" w:themeColor="text1"/>
          <w:sz w:val="24"/>
          <w:szCs w:val="24"/>
          <w:lang w:val="pl-PL"/>
        </w:rPr>
      </w:pPr>
      <w:r>
        <w:rPr>
          <w:rFonts w:ascii="Cambria" w:hAnsi="Cambria" w:cs="Cambria"/>
          <w:color w:val="000000" w:themeColor="text1"/>
          <w:sz w:val="24"/>
          <w:szCs w:val="24"/>
          <w:lang w:val="pl-PL"/>
        </w:rPr>
        <w:t>wdrożył system sprawozdawczości i kontroli,</w:t>
      </w:r>
    </w:p>
    <w:p w14:paraId="6AC730C8" w14:textId="77777777" w:rsidR="00835438" w:rsidRDefault="00C00978">
      <w:pPr>
        <w:pStyle w:val="Akapitzlist2"/>
        <w:numPr>
          <w:ilvl w:val="1"/>
          <w:numId w:val="24"/>
        </w:numPr>
        <w:shd w:val="clear" w:color="auto" w:fill="FFFFFF"/>
        <w:spacing w:before="0" w:after="0" w:line="276" w:lineRule="auto"/>
        <w:ind w:left="1418" w:hanging="425"/>
        <w:rPr>
          <w:rFonts w:ascii="Cambria" w:hAnsi="Cambria" w:cs="Cambria"/>
          <w:color w:val="000000" w:themeColor="text1"/>
          <w:sz w:val="24"/>
          <w:szCs w:val="24"/>
          <w:lang w:val="pl-PL"/>
        </w:rPr>
      </w:pPr>
      <w:r>
        <w:rPr>
          <w:rFonts w:ascii="Cambria" w:hAnsi="Cambria" w:cs="Cambria"/>
          <w:color w:val="000000" w:themeColor="text1"/>
          <w:sz w:val="24"/>
          <w:szCs w:val="24"/>
          <w:lang w:val="pl-PL"/>
        </w:rPr>
        <w:t>utworzył struktury audytu wewnętrznego do monitorowania przestrzegania przepisów, wewnętrznych regulacji lub standardów,</w:t>
      </w:r>
    </w:p>
    <w:p w14:paraId="76A754C6" w14:textId="77777777" w:rsidR="00835438" w:rsidRDefault="00C00978">
      <w:pPr>
        <w:pStyle w:val="Akapitzlist2"/>
        <w:numPr>
          <w:ilvl w:val="1"/>
          <w:numId w:val="24"/>
        </w:numPr>
        <w:shd w:val="clear" w:color="auto" w:fill="FFFFFF"/>
        <w:spacing w:before="0" w:after="0" w:line="276" w:lineRule="auto"/>
        <w:ind w:left="1418" w:hanging="425"/>
        <w:rPr>
          <w:rFonts w:ascii="Cambria" w:hAnsi="Cambria" w:cs="Cambria"/>
          <w:color w:val="000000" w:themeColor="text1"/>
          <w:sz w:val="24"/>
          <w:szCs w:val="24"/>
          <w:lang w:val="pl-PL"/>
        </w:rPr>
      </w:pPr>
      <w:r>
        <w:rPr>
          <w:rFonts w:ascii="Cambria" w:hAnsi="Cambria" w:cs="Cambria"/>
          <w:color w:val="000000" w:themeColor="text1"/>
          <w:sz w:val="24"/>
          <w:szCs w:val="24"/>
          <w:lang w:val="pl-PL"/>
        </w:rPr>
        <w:t>wprowadził wewnętrzne regulacje dotyczące odpowiedzialności i odszkodowań za nieprzestrzeganie przepisów, wewnętrznych regulacji lub standardów.</w:t>
      </w:r>
    </w:p>
    <w:p w14:paraId="0C6C3455" w14:textId="77777777" w:rsidR="00835438" w:rsidRDefault="00C00978" w:rsidP="00C00978">
      <w:pPr>
        <w:pStyle w:val="Kolorowalistaakcent11"/>
        <w:widowControl w:val="0"/>
        <w:numPr>
          <w:ilvl w:val="1"/>
          <w:numId w:val="44"/>
        </w:numPr>
        <w:tabs>
          <w:tab w:val="left" w:pos="0"/>
          <w:tab w:val="left" w:pos="567"/>
        </w:tabs>
        <w:spacing w:before="0" w:after="0" w:line="276" w:lineRule="auto"/>
        <w:ind w:left="567" w:hanging="567"/>
        <w:rPr>
          <w:rFonts w:ascii="Cambria" w:hAnsi="Cambria" w:cs="Cambria"/>
          <w:iCs/>
          <w:color w:val="000000" w:themeColor="text1"/>
          <w:sz w:val="24"/>
          <w:szCs w:val="24"/>
        </w:rPr>
      </w:pPr>
      <w:r>
        <w:rPr>
          <w:rFonts w:ascii="Cambria" w:hAnsi="Cambria" w:cs="Cambria"/>
          <w:color w:val="000000" w:themeColor="text1"/>
          <w:sz w:val="24"/>
          <w:szCs w:val="24"/>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2E2052DC" w14:textId="77777777" w:rsidR="00835438" w:rsidRDefault="00C00978" w:rsidP="00C00978">
      <w:pPr>
        <w:pStyle w:val="Kolorowalistaakcent11"/>
        <w:widowControl w:val="0"/>
        <w:numPr>
          <w:ilvl w:val="1"/>
          <w:numId w:val="44"/>
        </w:numPr>
        <w:tabs>
          <w:tab w:val="left" w:pos="0"/>
          <w:tab w:val="left" w:pos="567"/>
        </w:tabs>
        <w:spacing w:before="0" w:after="0" w:line="276" w:lineRule="auto"/>
        <w:ind w:left="567" w:hanging="567"/>
        <w:rPr>
          <w:rFonts w:ascii="Cambria" w:hAnsi="Cambria" w:cs="Cambria"/>
          <w:color w:val="000000" w:themeColor="text1"/>
          <w:sz w:val="24"/>
          <w:szCs w:val="24"/>
        </w:rPr>
      </w:pPr>
      <w:r>
        <w:rPr>
          <w:rFonts w:ascii="Cambria" w:hAnsi="Cambria" w:cs="Cambria"/>
          <w:color w:val="000000" w:themeColor="text1"/>
          <w:sz w:val="24"/>
          <w:szCs w:val="24"/>
        </w:rPr>
        <w:t xml:space="preserve">Wykonawca podlega wykluczeniu także w oparciu o podstawy wykluczenia </w:t>
      </w:r>
      <w:r>
        <w:rPr>
          <w:rFonts w:ascii="Cambria" w:hAnsi="Cambria" w:cs="Cambria"/>
          <w:color w:val="000000" w:themeColor="text1"/>
          <w:sz w:val="24"/>
          <w:szCs w:val="24"/>
        </w:rPr>
        <w:lastRenderedPageBreak/>
        <w:t xml:space="preserve">wskazane </w:t>
      </w:r>
      <w:r>
        <w:rPr>
          <w:rFonts w:ascii="Cambria" w:hAnsi="Cambria" w:cs="Cambria"/>
          <w:iCs/>
          <w:color w:val="000000" w:themeColor="text1"/>
          <w:sz w:val="24"/>
          <w:szCs w:val="24"/>
        </w:rPr>
        <w:t>art. 7 ustawy</w:t>
      </w:r>
      <w:r>
        <w:rPr>
          <w:rFonts w:ascii="Cambria" w:hAnsi="Cambria" w:cs="Cambria"/>
          <w:color w:val="000000" w:themeColor="text1"/>
          <w:sz w:val="24"/>
          <w:szCs w:val="24"/>
        </w:rPr>
        <w:t xml:space="preserve"> z dnia 13 kwietnia 2022 r. o szczególnych rozwiązaniach w zakresie przeciwdziałania wspieraniu agresji na Ukrainę oraz służących ochronie bezpieczeństwa narodowego.</w:t>
      </w:r>
    </w:p>
    <w:p w14:paraId="29177B52" w14:textId="77777777" w:rsidR="00835438" w:rsidRDefault="00C00978" w:rsidP="00C00978">
      <w:pPr>
        <w:pStyle w:val="Kolorowalistaakcent11"/>
        <w:widowControl w:val="0"/>
        <w:numPr>
          <w:ilvl w:val="1"/>
          <w:numId w:val="44"/>
        </w:numPr>
        <w:tabs>
          <w:tab w:val="left" w:pos="0"/>
          <w:tab w:val="left" w:pos="567"/>
        </w:tabs>
        <w:spacing w:before="0" w:after="0" w:line="276" w:lineRule="auto"/>
        <w:ind w:left="567" w:hanging="567"/>
        <w:rPr>
          <w:rFonts w:ascii="Cambria" w:hAnsi="Cambria" w:cs="Cambria"/>
          <w:color w:val="000000" w:themeColor="text1"/>
          <w:sz w:val="24"/>
          <w:szCs w:val="24"/>
        </w:rPr>
      </w:pPr>
      <w:r>
        <w:rPr>
          <w:rFonts w:ascii="Cambria" w:hAnsi="Cambria" w:cs="Cambria"/>
          <w:iCs/>
          <w:color w:val="000000" w:themeColor="text1"/>
          <w:sz w:val="24"/>
          <w:szCs w:val="24"/>
        </w:rPr>
        <w:t>Zamawiający informuje, że wykluczeniu z postępowania na podstawie pkt 7.7 SWZ podlegają:</w:t>
      </w:r>
    </w:p>
    <w:p w14:paraId="04E2B184" w14:textId="77777777" w:rsidR="00835438" w:rsidRDefault="00C00978">
      <w:pPr>
        <w:pStyle w:val="Kolorowalistaakcent11"/>
        <w:spacing w:before="0" w:after="0" w:line="276" w:lineRule="auto"/>
        <w:ind w:left="1134" w:hanging="567"/>
        <w:rPr>
          <w:rFonts w:ascii="Cambria" w:hAnsi="Cambria" w:cs="Cambria"/>
          <w:color w:val="000000" w:themeColor="text1"/>
          <w:sz w:val="24"/>
          <w:szCs w:val="24"/>
        </w:rPr>
      </w:pPr>
      <w:r>
        <w:rPr>
          <w:rFonts w:ascii="Cambria" w:hAnsi="Cambria" w:cs="Cambria"/>
          <w:color w:val="000000" w:themeColor="text1"/>
          <w:sz w:val="24"/>
          <w:szCs w:val="24"/>
        </w:rPr>
        <w:t xml:space="preserve">1) </w:t>
      </w:r>
      <w:r>
        <w:rPr>
          <w:rFonts w:ascii="Cambria" w:hAnsi="Cambria" w:cs="Cambria"/>
          <w:color w:val="000000" w:themeColor="text1"/>
          <w:sz w:val="24"/>
          <w:szCs w:val="24"/>
        </w:rPr>
        <w:tab/>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późn. zm.3) i rozporządzeniu Rady (UE) nr 269/2014 z dnia 17 marca 2014 r. w sprawie środków ograniczających w odniesieniu do działań podważających integralność terytorialną, suwerenność i niezależność Ukrainy lub im zagrażających (Dz. Urz. UE L 78 z 17.03.2014, str. 6, z późn. zm.4))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 </w:t>
      </w:r>
    </w:p>
    <w:p w14:paraId="07C0B553" w14:textId="77777777" w:rsidR="00835438" w:rsidRDefault="00C00978">
      <w:pPr>
        <w:pStyle w:val="Kolorowalistaakcent11"/>
        <w:spacing w:before="0" w:after="0" w:line="276" w:lineRule="auto"/>
        <w:ind w:left="1134" w:hanging="567"/>
        <w:rPr>
          <w:rFonts w:ascii="Cambria" w:hAnsi="Cambria" w:cs="Cambria"/>
          <w:color w:val="000000" w:themeColor="text1"/>
          <w:sz w:val="24"/>
          <w:szCs w:val="24"/>
        </w:rPr>
      </w:pPr>
      <w:r>
        <w:rPr>
          <w:rFonts w:ascii="Cambria" w:hAnsi="Cambria" w:cs="Cambria"/>
          <w:color w:val="000000" w:themeColor="text1"/>
          <w:sz w:val="24"/>
          <w:szCs w:val="24"/>
        </w:rPr>
        <w:t xml:space="preserve">2) </w:t>
      </w:r>
      <w:r>
        <w:rPr>
          <w:rFonts w:ascii="Cambria" w:hAnsi="Cambria" w:cs="Cambria"/>
          <w:color w:val="000000" w:themeColor="text1"/>
          <w:sz w:val="24"/>
          <w:szCs w:val="24"/>
        </w:rPr>
        <w:tab/>
        <w:t>wykonawcy, których beneficjentem rzeczywistym w rozumieniu ustawy z dnia 1 marca 2018 r. o przeciwdziałaniu praniu pieniędzy oraz finansowaniu terroryzmu (Dz. U. z 2025 r. poz. 644) jest osoba wymieniona w wykazach określonych w rozporządzeniu Rady (WE) nr 765/2006 z dnia 18 maja 2006 r. dotyczącego środków ograniczających w związku z sytuacją na Białorusi i udziałem Białorusi w agresji Rosji wobec Ukrainy (Dz. Urz. UE L 134 z 20.05.2006, str. 1, z późn. zm.3) i rozporządzeniu Rady (UE) nr 269/2014 z dnia 17 marca 2014 r. w sprawie środków ograniczających w odniesieniu do działań podważających integralność terytorialną, suwerenność i niezależność Ukrainy lub im zagrażających (Dz. Urz. UE L 78 z 17.03.2014, str. 6, z późn. zm.4))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06F8F69D" w14:textId="77777777" w:rsidR="00835438" w:rsidRDefault="00C00978">
      <w:pPr>
        <w:pStyle w:val="Kolorowalistaakcent11"/>
        <w:spacing w:before="0" w:after="0" w:line="276" w:lineRule="auto"/>
        <w:ind w:left="1134" w:hanging="567"/>
        <w:rPr>
          <w:rFonts w:ascii="Cambria" w:hAnsi="Cambria" w:cs="Cambria"/>
          <w:color w:val="000000" w:themeColor="text1"/>
          <w:sz w:val="24"/>
          <w:szCs w:val="24"/>
        </w:rPr>
      </w:pPr>
      <w:r>
        <w:rPr>
          <w:rFonts w:ascii="Cambria" w:hAnsi="Cambria" w:cs="Cambria"/>
          <w:color w:val="000000" w:themeColor="text1"/>
          <w:sz w:val="24"/>
          <w:szCs w:val="24"/>
        </w:rPr>
        <w:t xml:space="preserve"> 3) </w:t>
      </w:r>
      <w:r>
        <w:rPr>
          <w:rFonts w:ascii="Cambria" w:hAnsi="Cambria" w:cs="Cambria"/>
          <w:color w:val="000000" w:themeColor="text1"/>
          <w:sz w:val="24"/>
          <w:szCs w:val="24"/>
        </w:rPr>
        <w:tab/>
        <w:t xml:space="preserve">wykonawcy, których jednostką dominującą w rozumieniu art. 3 ust. 1 pkt 37 ustawy z dnia 29 września 1994 r. o rachunkowości (Dz. U. z 2023 r. poz. 120) jest podmiot wymieniony w wykazach określonych w rozporządzeniu Rady (WE) nr 765/2006 z dnia 18 maja 2006 r. dotyczącego środków ograniczających w związku z sytuacją na Białorusi i udziałem Białorusi w agresji Rosji wobec Ukrainy (Dz. Urz. UE L 134 z 20.05.2006, str. 1, z późn. </w:t>
      </w:r>
      <w:r>
        <w:rPr>
          <w:rFonts w:ascii="Cambria" w:hAnsi="Cambria" w:cs="Cambria"/>
          <w:color w:val="000000" w:themeColor="text1"/>
          <w:sz w:val="24"/>
          <w:szCs w:val="24"/>
        </w:rPr>
        <w:lastRenderedPageBreak/>
        <w:t xml:space="preserve">zm.3) i rozporządzeniu Rady (UE) nr 269/2014 z dnia 17 marca 2014 r. w sprawie środków ograniczających w odniesieniu do działań podważających integralność terytorialną, suwerenność i niezależność Ukrainy lub im zagrażających (Dz. Urz. UE L 78 z 17.03.2014, str. 6, z późn. zm.4))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 . </w:t>
      </w:r>
    </w:p>
    <w:p w14:paraId="1819A720" w14:textId="77777777" w:rsidR="00835438" w:rsidRDefault="00C00978">
      <w:pPr>
        <w:pStyle w:val="Kolorowalistaakcent11"/>
        <w:spacing w:before="0" w:after="0" w:line="276" w:lineRule="auto"/>
        <w:ind w:left="567" w:hanging="567"/>
        <w:rPr>
          <w:rFonts w:ascii="Cambria" w:hAnsi="Cambria" w:cs="Cambria"/>
          <w:color w:val="000000" w:themeColor="text1"/>
          <w:sz w:val="24"/>
          <w:szCs w:val="24"/>
        </w:rPr>
      </w:pPr>
      <w:r>
        <w:rPr>
          <w:rFonts w:ascii="Cambria" w:hAnsi="Cambria" w:cs="Cambria"/>
          <w:b/>
          <w:bCs/>
          <w:color w:val="000000" w:themeColor="text1"/>
          <w:sz w:val="24"/>
          <w:szCs w:val="24"/>
        </w:rPr>
        <w:t>7.8</w:t>
      </w:r>
      <w:r>
        <w:rPr>
          <w:rFonts w:ascii="Cambria" w:hAnsi="Cambria" w:cs="Cambria"/>
          <w:color w:val="000000" w:themeColor="text1"/>
          <w:sz w:val="24"/>
          <w:szCs w:val="24"/>
        </w:rPr>
        <w:t xml:space="preserve"> </w:t>
      </w:r>
      <w:r>
        <w:rPr>
          <w:rFonts w:ascii="Cambria" w:hAnsi="Cambria" w:cs="Cambria"/>
          <w:color w:val="000000" w:themeColor="text1"/>
          <w:sz w:val="24"/>
          <w:szCs w:val="24"/>
        </w:rPr>
        <w:tab/>
        <w:t>Wykluczenie, o którym mowa w pkt 7.6 następuje na okres trwania ww. okoliczności.</w:t>
      </w:r>
    </w:p>
    <w:p w14:paraId="2B2D320B" w14:textId="77777777" w:rsidR="00835438" w:rsidRDefault="00C00978">
      <w:pPr>
        <w:pStyle w:val="Kolorowalistaakcent11"/>
        <w:spacing w:before="0" w:after="0" w:line="276" w:lineRule="auto"/>
        <w:ind w:left="567" w:hanging="567"/>
        <w:rPr>
          <w:rFonts w:ascii="Cambria" w:hAnsi="Cambria" w:cs="Cambria"/>
          <w:color w:val="000000" w:themeColor="text1"/>
          <w:sz w:val="24"/>
          <w:szCs w:val="24"/>
        </w:rPr>
      </w:pPr>
      <w:r>
        <w:rPr>
          <w:rFonts w:ascii="Cambria" w:hAnsi="Cambria" w:cs="Cambria"/>
          <w:b/>
          <w:bCs/>
          <w:color w:val="000000" w:themeColor="text1"/>
          <w:sz w:val="24"/>
          <w:szCs w:val="24"/>
        </w:rPr>
        <w:t>7.9</w:t>
      </w:r>
      <w:r>
        <w:rPr>
          <w:rFonts w:ascii="Cambria" w:hAnsi="Cambria" w:cs="Cambria"/>
          <w:color w:val="000000" w:themeColor="text1"/>
          <w:sz w:val="24"/>
          <w:szCs w:val="24"/>
        </w:rPr>
        <w:t xml:space="preserve"> </w:t>
      </w:r>
      <w:r>
        <w:rPr>
          <w:rFonts w:ascii="Cambria" w:hAnsi="Cambria" w:cs="Cambria"/>
          <w:color w:val="000000" w:themeColor="text1"/>
          <w:sz w:val="24"/>
          <w:szCs w:val="24"/>
        </w:rPr>
        <w:tab/>
        <w:t xml:space="preserve">W przypadku wykonawcy wykluczonego na podstawie przesłanek wskazanych w pkt 7.6, zamawiający odrzuca ofertę takiego wykonawcy </w:t>
      </w:r>
    </w:p>
    <w:p w14:paraId="7FE5AB68" w14:textId="77777777" w:rsidR="00835438" w:rsidRDefault="00C00978">
      <w:pPr>
        <w:pStyle w:val="Kolorowalistaakcent11"/>
        <w:widowControl w:val="0"/>
        <w:numPr>
          <w:ilvl w:val="1"/>
          <w:numId w:val="27"/>
        </w:numPr>
        <w:spacing w:before="0" w:after="0" w:line="276" w:lineRule="auto"/>
        <w:ind w:left="567" w:hanging="567"/>
        <w:rPr>
          <w:rFonts w:ascii="Cambria" w:hAnsi="Cambria" w:cs="Cambria"/>
          <w:color w:val="000000" w:themeColor="text1"/>
          <w:sz w:val="24"/>
          <w:szCs w:val="24"/>
        </w:rPr>
      </w:pPr>
      <w:r>
        <w:rPr>
          <w:rFonts w:ascii="Cambria" w:hAnsi="Cambria" w:cs="Cambria"/>
          <w:color w:val="000000" w:themeColor="text1"/>
          <w:sz w:val="24"/>
          <w:szCs w:val="24"/>
        </w:rPr>
        <w:t>Osoba lub podmiot podlegające wykluczeniu na podstawie pkt 7.6,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28EDA5B3" w14:textId="77777777" w:rsidR="00835438" w:rsidRDefault="00C00978">
      <w:pPr>
        <w:pStyle w:val="Kolorowalistaakcent11"/>
        <w:widowControl w:val="0"/>
        <w:numPr>
          <w:ilvl w:val="1"/>
          <w:numId w:val="27"/>
        </w:numPr>
        <w:spacing w:before="0" w:after="0" w:line="276" w:lineRule="auto"/>
        <w:ind w:left="567" w:hanging="567"/>
        <w:rPr>
          <w:rFonts w:ascii="Cambria" w:hAnsi="Cambria" w:cs="Cambria"/>
          <w:iCs/>
          <w:color w:val="000000" w:themeColor="text1"/>
          <w:sz w:val="24"/>
          <w:szCs w:val="24"/>
        </w:rPr>
      </w:pPr>
      <w:r>
        <w:rPr>
          <w:rFonts w:ascii="Cambria" w:hAnsi="Cambria" w:cs="Cambria"/>
          <w:iCs/>
          <w:color w:val="000000" w:themeColor="text1"/>
          <w:sz w:val="24"/>
          <w:szCs w:val="24"/>
        </w:rPr>
        <w:t>Sposób wykazania braku podstaw wykluczenia wskazano w rozdziale 8 SWZ</w:t>
      </w:r>
    </w:p>
    <w:p w14:paraId="3FFA93AD" w14:textId="77777777" w:rsidR="00835438" w:rsidRDefault="00835438">
      <w:pPr>
        <w:pStyle w:val="Kolorowalistaakcent11"/>
        <w:tabs>
          <w:tab w:val="left" w:pos="567"/>
        </w:tabs>
        <w:spacing w:before="0" w:after="0" w:line="276" w:lineRule="auto"/>
        <w:ind w:left="567"/>
        <w:rPr>
          <w:rFonts w:asciiTheme="majorHAnsi" w:hAnsiTheme="majorHAnsi" w:cs="Arial"/>
          <w:sz w:val="24"/>
          <w:szCs w:val="24"/>
        </w:rPr>
      </w:pPr>
    </w:p>
    <w:tbl>
      <w:tblPr>
        <w:tblW w:w="9060" w:type="dxa"/>
        <w:jc w:val="center"/>
        <w:tblLook w:val="00A0" w:firstRow="1" w:lastRow="0" w:firstColumn="1" w:lastColumn="0" w:noHBand="0" w:noVBand="0"/>
      </w:tblPr>
      <w:tblGrid>
        <w:gridCol w:w="9060"/>
      </w:tblGrid>
      <w:tr w:rsidR="00835438" w14:paraId="26D7255D" w14:textId="77777777">
        <w:trPr>
          <w:jc w:val="center"/>
        </w:trPr>
        <w:tc>
          <w:tcPr>
            <w:tcW w:w="9060" w:type="dxa"/>
            <w:tcBorders>
              <w:bottom w:val="single" w:sz="4" w:space="0" w:color="000000"/>
            </w:tcBorders>
            <w:shd w:val="clear" w:color="auto" w:fill="D9D9D9" w:themeFill="background1" w:themeFillShade="D9"/>
          </w:tcPr>
          <w:p w14:paraId="0B0030EA" w14:textId="77777777" w:rsidR="00835438" w:rsidRDefault="00C00978">
            <w:pPr>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8</w:t>
            </w:r>
          </w:p>
          <w:p w14:paraId="2161250D"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b/>
                <w:sz w:val="26"/>
                <w:szCs w:val="26"/>
              </w:rPr>
              <w:t xml:space="preserve">WYKAZ OŚWIADCZEŃ LUB DOKUMENTÓW, JAKIE MAJĄ </w:t>
            </w:r>
            <w:r>
              <w:rPr>
                <w:rFonts w:asciiTheme="majorHAnsi" w:hAnsiTheme="majorHAnsi"/>
                <w:b/>
                <w:sz w:val="26"/>
                <w:szCs w:val="26"/>
              </w:rPr>
              <w:br/>
              <w:t>ZŁOŻYĆ WYKONAWCY W CELU POTWIERDZENIA SPEŁNIANIA WARUNKÓW UDZIAŁU W POSTĘPOWANIU ORAZ NIEPODLEGANIA WYKLUCZENIU Z POSTĘPOWANIA</w:t>
            </w:r>
          </w:p>
        </w:tc>
      </w:tr>
    </w:tbl>
    <w:p w14:paraId="26C118C2" w14:textId="77777777" w:rsidR="00835438" w:rsidRDefault="00835438">
      <w:pPr>
        <w:pStyle w:val="Kolorowalistaakcent11"/>
        <w:spacing w:before="0" w:after="0" w:line="276" w:lineRule="auto"/>
        <w:ind w:left="0"/>
        <w:rPr>
          <w:rFonts w:asciiTheme="majorHAnsi" w:hAnsiTheme="majorHAnsi" w:cs="Arial"/>
          <w:sz w:val="24"/>
          <w:szCs w:val="24"/>
        </w:rPr>
      </w:pPr>
    </w:p>
    <w:p w14:paraId="58DF9840" w14:textId="77777777" w:rsidR="00835438" w:rsidRDefault="00C00978" w:rsidP="00C00978">
      <w:pPr>
        <w:pStyle w:val="Kolorowalistaakcent11"/>
        <w:numPr>
          <w:ilvl w:val="1"/>
          <w:numId w:val="45"/>
        </w:numPr>
        <w:spacing w:line="276" w:lineRule="auto"/>
        <w:ind w:left="709" w:hanging="709"/>
        <w:rPr>
          <w:rFonts w:asciiTheme="majorHAnsi" w:hAnsiTheme="majorHAnsi" w:cs="Arial"/>
          <w:b/>
          <w:sz w:val="24"/>
          <w:szCs w:val="24"/>
        </w:rPr>
      </w:pPr>
      <w:r>
        <w:rPr>
          <w:rFonts w:asciiTheme="majorHAnsi" w:hAnsiTheme="majorHAnsi" w:cs="Arial"/>
          <w:bCs/>
          <w:sz w:val="24"/>
          <w:szCs w:val="24"/>
        </w:rPr>
        <w:t xml:space="preserve">Wykonawca zobowiązany jest złożyć </w:t>
      </w:r>
      <w:r>
        <w:rPr>
          <w:rFonts w:asciiTheme="majorHAnsi" w:hAnsiTheme="majorHAnsi" w:cs="Arial"/>
          <w:b/>
          <w:sz w:val="24"/>
          <w:szCs w:val="24"/>
          <w:u w:val="single"/>
        </w:rPr>
        <w:t>wraz z ofertą</w:t>
      </w:r>
      <w:r>
        <w:rPr>
          <w:rFonts w:asciiTheme="majorHAnsi" w:hAnsiTheme="majorHAnsi" w:cs="Arial"/>
          <w:b/>
          <w:sz w:val="24"/>
          <w:szCs w:val="24"/>
        </w:rPr>
        <w:t xml:space="preserve"> </w:t>
      </w:r>
      <w:r>
        <w:rPr>
          <w:rFonts w:asciiTheme="majorHAnsi" w:hAnsiTheme="majorHAnsi" w:cs="Arial"/>
          <w:sz w:val="24"/>
          <w:szCs w:val="24"/>
        </w:rPr>
        <w:t>oświadczenia stanowiące wstępne potwierdzenie, że Wykonawca na dzień składania ofert:</w:t>
      </w:r>
    </w:p>
    <w:p w14:paraId="14E0BDEC" w14:textId="77777777" w:rsidR="00835438" w:rsidRDefault="00C00978" w:rsidP="00C00978">
      <w:pPr>
        <w:pStyle w:val="Kolorowalistaakcent11"/>
        <w:numPr>
          <w:ilvl w:val="2"/>
          <w:numId w:val="46"/>
        </w:numPr>
        <w:tabs>
          <w:tab w:val="left" w:pos="851"/>
          <w:tab w:val="left" w:pos="1134"/>
        </w:tabs>
        <w:spacing w:line="276" w:lineRule="auto"/>
        <w:ind w:left="1134" w:hanging="425"/>
        <w:rPr>
          <w:rFonts w:asciiTheme="majorHAnsi" w:hAnsiTheme="majorHAnsi" w:cs="Arial"/>
          <w:sz w:val="24"/>
          <w:szCs w:val="24"/>
        </w:rPr>
      </w:pPr>
      <w:r>
        <w:rPr>
          <w:rFonts w:asciiTheme="majorHAnsi" w:hAnsiTheme="majorHAnsi" w:cs="Arial"/>
          <w:sz w:val="24"/>
          <w:szCs w:val="24"/>
        </w:rPr>
        <w:t>nie podlega wykluczeniu,</w:t>
      </w:r>
    </w:p>
    <w:p w14:paraId="0CE2C514" w14:textId="77777777" w:rsidR="00835438" w:rsidRDefault="00C00978" w:rsidP="00C00978">
      <w:pPr>
        <w:pStyle w:val="Kolorowalistaakcent11"/>
        <w:numPr>
          <w:ilvl w:val="2"/>
          <w:numId w:val="47"/>
        </w:numPr>
        <w:tabs>
          <w:tab w:val="left" w:pos="851"/>
          <w:tab w:val="left" w:pos="1134"/>
        </w:tabs>
        <w:spacing w:line="276" w:lineRule="auto"/>
        <w:ind w:left="1134" w:hanging="425"/>
        <w:rPr>
          <w:rFonts w:asciiTheme="majorHAnsi" w:hAnsiTheme="majorHAnsi" w:cs="Arial"/>
          <w:sz w:val="24"/>
          <w:szCs w:val="24"/>
        </w:rPr>
      </w:pPr>
      <w:r>
        <w:rPr>
          <w:rFonts w:asciiTheme="majorHAnsi" w:hAnsiTheme="majorHAnsi" w:cs="Arial"/>
          <w:sz w:val="24"/>
          <w:szCs w:val="24"/>
        </w:rPr>
        <w:t>spełnia warunki udziału w postępowaniu.</w:t>
      </w:r>
    </w:p>
    <w:p w14:paraId="72AF4889" w14:textId="77777777" w:rsidR="00835438" w:rsidRDefault="00C00978">
      <w:pPr>
        <w:pStyle w:val="Kolorowalistaakcent11"/>
        <w:numPr>
          <w:ilvl w:val="2"/>
          <w:numId w:val="41"/>
        </w:numPr>
        <w:spacing w:line="276" w:lineRule="auto"/>
        <w:rPr>
          <w:rFonts w:asciiTheme="majorHAnsi" w:hAnsiTheme="majorHAnsi" w:cs="Arial"/>
          <w:sz w:val="24"/>
          <w:szCs w:val="24"/>
        </w:rPr>
      </w:pPr>
      <w:r>
        <w:rPr>
          <w:rFonts w:asciiTheme="majorHAnsi" w:hAnsiTheme="majorHAnsi" w:cs="Arial"/>
          <w:color w:val="000000" w:themeColor="text1"/>
          <w:sz w:val="24"/>
          <w:szCs w:val="24"/>
        </w:rPr>
        <w:t>Oświadczenie należy złożyć wg</w:t>
      </w:r>
      <w:r>
        <w:rPr>
          <w:rFonts w:asciiTheme="majorHAnsi" w:hAnsiTheme="majorHAnsi"/>
          <w:sz w:val="24"/>
          <w:szCs w:val="24"/>
        </w:rPr>
        <w:t xml:space="preserve"> wymogów </w:t>
      </w:r>
      <w:r>
        <w:rPr>
          <w:rFonts w:asciiTheme="majorHAnsi" w:hAnsiTheme="majorHAnsi"/>
          <w:b/>
          <w:sz w:val="24"/>
          <w:szCs w:val="24"/>
        </w:rPr>
        <w:t>załącznika nr 4 do SWZ</w:t>
      </w:r>
      <w:r>
        <w:rPr>
          <w:rFonts w:asciiTheme="majorHAnsi" w:hAnsiTheme="majorHAnsi"/>
          <w:bCs/>
          <w:sz w:val="24"/>
          <w:szCs w:val="24"/>
        </w:rPr>
        <w:t>.</w:t>
      </w:r>
    </w:p>
    <w:p w14:paraId="497E996B" w14:textId="77777777" w:rsidR="00835438" w:rsidRDefault="00C00978">
      <w:pPr>
        <w:pStyle w:val="Kolorowalistaakcent11"/>
        <w:numPr>
          <w:ilvl w:val="2"/>
          <w:numId w:val="41"/>
        </w:numPr>
        <w:spacing w:line="276" w:lineRule="auto"/>
        <w:rPr>
          <w:rFonts w:asciiTheme="majorHAnsi" w:hAnsiTheme="majorHAnsi" w:cs="Arial"/>
          <w:sz w:val="24"/>
          <w:szCs w:val="24"/>
        </w:rPr>
      </w:pPr>
      <w:r>
        <w:rPr>
          <w:rFonts w:asciiTheme="majorHAnsi" w:hAnsiTheme="majorHAnsi"/>
          <w:color w:val="000000"/>
          <w:sz w:val="24"/>
          <w:szCs w:val="24"/>
        </w:rPr>
        <w:t xml:space="preserve">Jeżeli wykonawca nie złożył oświadczeń, o którym mowa w pkt 8.1 lub są one niekompletne lub zawierają błędy, zamawiający wezwie wykonawcę odpowiednio do ich złożenia, poprawienia lub uzupełnienia </w:t>
      </w:r>
      <w:r>
        <w:rPr>
          <w:rFonts w:asciiTheme="majorHAnsi" w:hAnsiTheme="majorHAnsi"/>
          <w:color w:val="000000"/>
          <w:sz w:val="24"/>
          <w:szCs w:val="24"/>
        </w:rPr>
        <w:br/>
        <w:t>w wyznaczonym terminie, chyba że oferta wykonawcy podlega odrzuceniu bez względu na ich złożenie, uzupełnienie lub poprawienie lub zachodzą przesłanki unieważnienia postępowania.</w:t>
      </w:r>
    </w:p>
    <w:p w14:paraId="18D07C35" w14:textId="77777777" w:rsidR="00835438" w:rsidRDefault="00C00978">
      <w:pPr>
        <w:pStyle w:val="Kolorowalistaakcent11"/>
        <w:numPr>
          <w:ilvl w:val="2"/>
          <w:numId w:val="41"/>
        </w:numPr>
        <w:spacing w:line="276" w:lineRule="auto"/>
        <w:rPr>
          <w:rFonts w:asciiTheme="majorHAnsi" w:hAnsiTheme="majorHAnsi" w:cs="Arial"/>
          <w:sz w:val="24"/>
          <w:szCs w:val="24"/>
        </w:rPr>
      </w:pPr>
      <w:r>
        <w:rPr>
          <w:rFonts w:asciiTheme="majorHAnsi" w:hAnsiTheme="majorHAnsi"/>
          <w:color w:val="000000"/>
          <w:sz w:val="24"/>
          <w:szCs w:val="24"/>
        </w:rPr>
        <w:t>Zamawiający może żądać od wykonawców wyjaśnień dotyczących treści złożonego oświadczenia, o którym mowa w pkt 8.1.</w:t>
      </w:r>
    </w:p>
    <w:p w14:paraId="1139CB08" w14:textId="77777777" w:rsidR="00835438" w:rsidRDefault="00C00978">
      <w:pPr>
        <w:pStyle w:val="Kolorowalistaakcent11"/>
        <w:numPr>
          <w:ilvl w:val="2"/>
          <w:numId w:val="41"/>
        </w:numPr>
        <w:spacing w:line="276" w:lineRule="auto"/>
        <w:rPr>
          <w:rFonts w:asciiTheme="majorHAnsi" w:hAnsiTheme="majorHAnsi" w:cs="Arial"/>
          <w:sz w:val="24"/>
          <w:szCs w:val="24"/>
        </w:rPr>
      </w:pPr>
      <w:r>
        <w:rPr>
          <w:rFonts w:asciiTheme="majorHAnsi" w:hAnsiTheme="majorHAnsi"/>
          <w:color w:val="000000"/>
          <w:sz w:val="24"/>
          <w:szCs w:val="24"/>
        </w:rPr>
        <w:lastRenderedPageBreak/>
        <w:t xml:space="preserve">Jeżeli złożone przez wykonawcę oświadczenie, o którym mowa w pkt 8.1 budzi wątpliwości zamawiającego, może on zwrócić się bezpośrednio do podmiotu, który jest w posiadaniu informacji lub dokumentów istotnych </w:t>
      </w:r>
      <w:r>
        <w:rPr>
          <w:rFonts w:asciiTheme="majorHAnsi" w:hAnsiTheme="majorHAnsi"/>
          <w:color w:val="000000"/>
          <w:sz w:val="24"/>
          <w:szCs w:val="24"/>
        </w:rPr>
        <w:br/>
        <w:t xml:space="preserve">w tym zakresie dla oceny spełniania przez wykonawcę warunków udziału </w:t>
      </w:r>
      <w:r>
        <w:rPr>
          <w:rFonts w:asciiTheme="majorHAnsi" w:hAnsiTheme="majorHAnsi"/>
          <w:color w:val="000000"/>
          <w:sz w:val="24"/>
          <w:szCs w:val="24"/>
        </w:rPr>
        <w:br/>
        <w:t>w postępowaniu lub braku podstaw wykluczenia, o przedstawienie takich informacji lub dokumentów.</w:t>
      </w:r>
    </w:p>
    <w:p w14:paraId="712EBA36" w14:textId="77777777" w:rsidR="00835438" w:rsidRDefault="00C00978" w:rsidP="00C00978">
      <w:pPr>
        <w:pStyle w:val="Kolorowalistaakcent11"/>
        <w:numPr>
          <w:ilvl w:val="1"/>
          <w:numId w:val="45"/>
        </w:numPr>
        <w:spacing w:line="276" w:lineRule="auto"/>
        <w:ind w:left="709" w:hanging="709"/>
        <w:rPr>
          <w:rFonts w:asciiTheme="majorHAnsi" w:hAnsiTheme="majorHAnsi" w:cs="Arial"/>
          <w:sz w:val="24"/>
          <w:szCs w:val="24"/>
        </w:rPr>
      </w:pPr>
      <w:bookmarkStart w:id="7" w:name="_Hlk61070718"/>
      <w:r>
        <w:rPr>
          <w:rFonts w:asciiTheme="majorHAnsi" w:hAnsiTheme="majorHAnsi"/>
          <w:color w:val="000000"/>
          <w:sz w:val="24"/>
          <w:szCs w:val="24"/>
        </w:rPr>
        <w:t xml:space="preserve">W przypadku, o którym mowa w rozdziale 6.3 SWZ wykonawcy wspólnie ubiegający się o udzielenie zamówienia </w:t>
      </w:r>
      <w:r>
        <w:rPr>
          <w:rFonts w:asciiTheme="majorHAnsi" w:hAnsiTheme="majorHAnsi"/>
          <w:b/>
          <w:bCs/>
          <w:color w:val="000000"/>
          <w:sz w:val="24"/>
          <w:szCs w:val="24"/>
        </w:rPr>
        <w:t>dołączają do oferty</w:t>
      </w:r>
      <w:r>
        <w:rPr>
          <w:rFonts w:asciiTheme="majorHAnsi" w:hAnsiTheme="majorHAnsi"/>
          <w:color w:val="000000"/>
          <w:sz w:val="24"/>
          <w:szCs w:val="24"/>
        </w:rPr>
        <w:t xml:space="preserve"> oświadczenie, z którego wynika, które dostawy lub usługi wykonają poszczególni wykonawcy. W przypadku gdy ofertę składa spółka cywilna, a pełen zakres prac wykonają wspólnicy wspólnie w ramach umowy spółki oświadczenie powinno potwierdzać ten fakt.</w:t>
      </w:r>
      <w:r>
        <w:rPr>
          <w:rFonts w:asciiTheme="majorHAnsi" w:hAnsiTheme="majorHAnsi" w:cs="Arial"/>
          <w:sz w:val="24"/>
          <w:szCs w:val="24"/>
        </w:rPr>
        <w:t xml:space="preserve"> </w:t>
      </w:r>
      <w:r>
        <w:rPr>
          <w:rFonts w:asciiTheme="majorHAnsi" w:hAnsiTheme="majorHAnsi" w:cs="Arial"/>
          <w:color w:val="000000" w:themeColor="text1"/>
          <w:sz w:val="24"/>
          <w:szCs w:val="24"/>
        </w:rPr>
        <w:t xml:space="preserve">Oświadczenie należy złożyć wg </w:t>
      </w:r>
      <w:r>
        <w:rPr>
          <w:rFonts w:asciiTheme="majorHAnsi" w:hAnsiTheme="majorHAnsi"/>
          <w:sz w:val="24"/>
          <w:szCs w:val="24"/>
        </w:rPr>
        <w:t xml:space="preserve">wymogów </w:t>
      </w:r>
      <w:r>
        <w:rPr>
          <w:rFonts w:asciiTheme="majorHAnsi" w:hAnsiTheme="majorHAnsi"/>
          <w:b/>
          <w:bCs/>
          <w:sz w:val="24"/>
          <w:szCs w:val="24"/>
        </w:rPr>
        <w:t>załącznika nr 5 do SWZ.</w:t>
      </w:r>
      <w:bookmarkEnd w:id="7"/>
    </w:p>
    <w:p w14:paraId="28AA8E53" w14:textId="77777777" w:rsidR="00835438" w:rsidRDefault="00C00978" w:rsidP="00C00978">
      <w:pPr>
        <w:pStyle w:val="Kolorowalistaakcent11"/>
        <w:numPr>
          <w:ilvl w:val="1"/>
          <w:numId w:val="45"/>
        </w:numPr>
        <w:spacing w:line="276" w:lineRule="auto"/>
        <w:ind w:left="709" w:hanging="709"/>
        <w:rPr>
          <w:rFonts w:asciiTheme="majorHAnsi" w:hAnsiTheme="majorHAnsi" w:cs="Arial"/>
          <w:sz w:val="24"/>
          <w:szCs w:val="24"/>
        </w:rPr>
      </w:pPr>
      <w:r>
        <w:rPr>
          <w:rFonts w:asciiTheme="majorHAnsi" w:hAnsiTheme="majorHAnsi" w:cs="Arial"/>
          <w:sz w:val="24"/>
          <w:szCs w:val="24"/>
        </w:rPr>
        <w:t xml:space="preserve">Zamawiający </w:t>
      </w:r>
      <w:r>
        <w:rPr>
          <w:rFonts w:asciiTheme="majorHAnsi" w:hAnsiTheme="majorHAnsi" w:cs="Arial"/>
          <w:b/>
          <w:bCs/>
          <w:sz w:val="24"/>
          <w:szCs w:val="24"/>
        </w:rPr>
        <w:t>wezwie wykonawcę</w:t>
      </w:r>
      <w:r>
        <w:rPr>
          <w:rFonts w:asciiTheme="majorHAnsi" w:hAnsiTheme="majorHAnsi" w:cs="Arial"/>
          <w:sz w:val="24"/>
          <w:szCs w:val="24"/>
        </w:rPr>
        <w:t>, którego oferta została najwyżej oceniona, do złożenia w wyznaczonym terminie (</w:t>
      </w:r>
      <w:r>
        <w:rPr>
          <w:rFonts w:asciiTheme="majorHAnsi" w:hAnsiTheme="majorHAnsi" w:cs="Arial"/>
          <w:b/>
          <w:bCs/>
          <w:sz w:val="24"/>
          <w:szCs w:val="24"/>
        </w:rPr>
        <w:t>nie krótszym niż 5 dni od dnia wezwania</w:t>
      </w:r>
      <w:r>
        <w:rPr>
          <w:rFonts w:asciiTheme="majorHAnsi" w:hAnsiTheme="majorHAnsi" w:cs="Arial"/>
          <w:sz w:val="24"/>
          <w:szCs w:val="24"/>
        </w:rPr>
        <w:t>) następujących podmiotowych środków dowodowych (aktualnych na dzień złożenia):</w:t>
      </w:r>
    </w:p>
    <w:p w14:paraId="3222BE6D" w14:textId="77777777" w:rsidR="00835438" w:rsidRDefault="00C00978" w:rsidP="00C00978">
      <w:pPr>
        <w:pStyle w:val="Kolorowalistaakcent11"/>
        <w:numPr>
          <w:ilvl w:val="2"/>
          <w:numId w:val="48"/>
        </w:numPr>
        <w:spacing w:before="0" w:after="0" w:line="276" w:lineRule="auto"/>
        <w:ind w:left="1418" w:hanging="709"/>
        <w:rPr>
          <w:rFonts w:asciiTheme="majorHAnsi" w:hAnsiTheme="majorHAnsi" w:cs="Arial"/>
          <w:b/>
          <w:sz w:val="24"/>
          <w:szCs w:val="24"/>
        </w:rPr>
      </w:pPr>
      <w:r>
        <w:rPr>
          <w:rFonts w:asciiTheme="majorHAnsi" w:hAnsiTheme="majorHAnsi" w:cs="Verdana"/>
          <w:b/>
          <w:sz w:val="24"/>
          <w:szCs w:val="24"/>
        </w:rPr>
        <w:t>W celu potwierdzenia spełniania warunków udziału w postępowaniu</w:t>
      </w:r>
      <w:r>
        <w:rPr>
          <w:rFonts w:asciiTheme="majorHAnsi" w:eastAsia="Times New Roman" w:hAnsiTheme="majorHAnsi" w:cs="Verdana"/>
          <w:b/>
          <w:sz w:val="24"/>
          <w:szCs w:val="24"/>
          <w:lang w:eastAsia="pl-PL"/>
        </w:rPr>
        <w:t xml:space="preserve"> </w:t>
      </w:r>
      <w:r>
        <w:rPr>
          <w:rFonts w:asciiTheme="majorHAnsi" w:hAnsiTheme="majorHAnsi" w:cs="Verdana"/>
          <w:b/>
          <w:sz w:val="24"/>
          <w:szCs w:val="24"/>
        </w:rPr>
        <w:t>o których mowa w rozdziale 6 niniejszej SWZ :</w:t>
      </w:r>
    </w:p>
    <w:p w14:paraId="79F01EE1" w14:textId="77777777" w:rsidR="00835438" w:rsidRDefault="00C00978">
      <w:pPr>
        <w:pStyle w:val="Akapitzlist"/>
        <w:numPr>
          <w:ilvl w:val="0"/>
          <w:numId w:val="42"/>
        </w:numPr>
        <w:spacing w:line="276" w:lineRule="auto"/>
        <w:rPr>
          <w:rFonts w:asciiTheme="majorHAnsi" w:hAnsiTheme="majorHAnsi"/>
          <w:sz w:val="24"/>
          <w:szCs w:val="24"/>
        </w:rPr>
      </w:pPr>
      <w:r>
        <w:rPr>
          <w:rFonts w:asciiTheme="majorHAnsi" w:hAnsiTheme="majorHAnsi" w:cs="Open Sans"/>
          <w:b/>
          <w:bCs/>
          <w:color w:val="000000"/>
          <w:sz w:val="24"/>
          <w:szCs w:val="24"/>
          <w:shd w:val="clear" w:color="auto" w:fill="FFFFFF"/>
        </w:rPr>
        <w:t>wykazu usług</w:t>
      </w:r>
      <w:r>
        <w:rPr>
          <w:rFonts w:asciiTheme="majorHAnsi" w:hAnsiTheme="majorHAnsi" w:cs="Open Sans"/>
          <w:color w:val="000000"/>
          <w:sz w:val="24"/>
          <w:szCs w:val="24"/>
          <w:shd w:val="clear" w:color="auto" w:fill="FFFFFF"/>
        </w:rPr>
        <w:t xml:space="preserve"> wykonanych, a w przypadku świadczeń powtarzających się lub ciągłych również wykonywanych, w okresie ostatnich </w:t>
      </w:r>
      <w:r>
        <w:rPr>
          <w:rFonts w:asciiTheme="majorHAnsi" w:hAnsiTheme="majorHAnsi" w:cs="Open Sans"/>
          <w:b/>
          <w:bCs/>
          <w:color w:val="000000"/>
          <w:sz w:val="24"/>
          <w:szCs w:val="24"/>
          <w:shd w:val="clear" w:color="auto" w:fill="FFFFFF"/>
        </w:rPr>
        <w:t>3 lat przed terminem składania ofert</w:t>
      </w:r>
      <w:r>
        <w:rPr>
          <w:rFonts w:asciiTheme="majorHAnsi" w:hAnsiTheme="majorHAnsi" w:cs="Open Sans"/>
          <w:color w:val="000000"/>
          <w:sz w:val="24"/>
          <w:szCs w:val="24"/>
          <w:shd w:val="clear" w:color="auto" w:fill="FFFFFF"/>
        </w:rPr>
        <w:t xml:space="preserve">, a jeżeli okres prowadzenia działalności jest krótszy - w tym okresie, wraz z </w:t>
      </w:r>
      <w:r>
        <w:rPr>
          <w:rFonts w:asciiTheme="majorHAnsi" w:hAnsiTheme="majorHAnsi" w:cs="Open Sans"/>
          <w:sz w:val="24"/>
          <w:szCs w:val="24"/>
          <w:shd w:val="clear" w:color="auto" w:fill="FFFFFF"/>
        </w:rPr>
        <w:t>podaniem ich</w:t>
      </w:r>
      <w:r>
        <w:rPr>
          <w:rFonts w:asciiTheme="majorHAnsi" w:hAnsiTheme="majorHAnsi" w:cs="Open Sans"/>
          <w:color w:val="000000"/>
          <w:sz w:val="24"/>
          <w:szCs w:val="24"/>
          <w:shd w:val="clear" w:color="auto" w:fill="FFFFFF"/>
        </w:rPr>
        <w:t xml:space="preserve"> przedmiotu, dat wykonania i podmiotów, na rzecz których usługi zostały wykonane lub są wykonywane, </w:t>
      </w:r>
      <w:r>
        <w:rPr>
          <w:rFonts w:asciiTheme="majorHAnsi" w:hAnsiTheme="majorHAnsi" w:cs="Open Sans"/>
          <w:b/>
          <w:bCs/>
          <w:color w:val="000000"/>
          <w:sz w:val="24"/>
          <w:szCs w:val="24"/>
          <w:shd w:val="clear" w:color="auto" w:fill="FFFFFF"/>
        </w:rPr>
        <w:t>oraz załączeniem dowodów określających, czy te usługi zostały wykonane lub są wykonywane należycie</w:t>
      </w:r>
      <w:r>
        <w:rPr>
          <w:rFonts w:asciiTheme="majorHAnsi" w:hAnsiTheme="majorHAnsi" w:cs="Open Sans"/>
          <w:color w:val="000000"/>
          <w:sz w:val="24"/>
          <w:szCs w:val="24"/>
          <w:shd w:val="clear" w:color="auto" w:fill="FFFFFF"/>
        </w:rPr>
        <w:t xml:space="preserv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przed terminem składania ofert </w:t>
      </w:r>
      <w:r>
        <w:rPr>
          <w:rFonts w:asciiTheme="majorHAnsi" w:hAnsiTheme="majorHAnsi" w:cs="Arial"/>
          <w:sz w:val="24"/>
          <w:szCs w:val="24"/>
        </w:rPr>
        <w:t xml:space="preserve">zgodnie z wzorem stanowiącym </w:t>
      </w:r>
      <w:r>
        <w:rPr>
          <w:rFonts w:asciiTheme="majorHAnsi" w:hAnsiTheme="majorHAnsi" w:cs="Arial"/>
          <w:b/>
          <w:sz w:val="24"/>
          <w:szCs w:val="24"/>
        </w:rPr>
        <w:t>Załącznik nr 6 do SWZ,</w:t>
      </w:r>
    </w:p>
    <w:p w14:paraId="0BDDA24A" w14:textId="77777777" w:rsidR="00835438" w:rsidRDefault="00835438">
      <w:pPr>
        <w:pStyle w:val="Kolorowalistaakcent11"/>
        <w:spacing w:before="0" w:after="0" w:line="276" w:lineRule="auto"/>
        <w:ind w:left="1843"/>
        <w:rPr>
          <w:rFonts w:asciiTheme="majorHAnsi" w:hAnsiTheme="majorHAnsi" w:cs="Arial"/>
          <w:bCs/>
          <w:sz w:val="24"/>
          <w:szCs w:val="24"/>
        </w:rPr>
      </w:pPr>
    </w:p>
    <w:p w14:paraId="50A7B0CC" w14:textId="77777777" w:rsidR="00835438" w:rsidRDefault="00C00978" w:rsidP="00C00978">
      <w:pPr>
        <w:pStyle w:val="Kolorowalistaakcent11"/>
        <w:numPr>
          <w:ilvl w:val="2"/>
          <w:numId w:val="48"/>
        </w:numPr>
        <w:spacing w:before="0" w:after="0" w:line="276" w:lineRule="auto"/>
        <w:ind w:left="1418" w:hanging="709"/>
        <w:rPr>
          <w:rFonts w:asciiTheme="majorHAnsi" w:hAnsiTheme="majorHAnsi" w:cs="Arial"/>
          <w:b/>
          <w:sz w:val="24"/>
          <w:szCs w:val="24"/>
        </w:rPr>
      </w:pPr>
      <w:r>
        <w:rPr>
          <w:rFonts w:asciiTheme="majorHAnsi" w:hAnsiTheme="majorHAnsi" w:cs="Verdana"/>
          <w:b/>
          <w:sz w:val="24"/>
          <w:szCs w:val="24"/>
        </w:rPr>
        <w:t xml:space="preserve">Zamawiający nie wymaga składania podmiotowych środków dowodowych potwierdzających brak podstaw do wykluczenia </w:t>
      </w:r>
      <w:r>
        <w:rPr>
          <w:rFonts w:asciiTheme="majorHAnsi" w:hAnsiTheme="majorHAnsi" w:cs="Verdana"/>
          <w:b/>
          <w:sz w:val="24"/>
          <w:szCs w:val="24"/>
        </w:rPr>
        <w:br/>
        <w:t>z udziału w postępowaniu.</w:t>
      </w:r>
    </w:p>
    <w:p w14:paraId="4C3659A0" w14:textId="77777777" w:rsidR="00835438" w:rsidRDefault="00835438">
      <w:pPr>
        <w:pStyle w:val="Kolorowalistaakcent11"/>
        <w:spacing w:line="276" w:lineRule="auto"/>
        <w:ind w:left="0"/>
        <w:rPr>
          <w:rFonts w:asciiTheme="majorHAnsi" w:hAnsiTheme="majorHAnsi" w:cs="Arial"/>
          <w:sz w:val="10"/>
          <w:szCs w:val="10"/>
        </w:rPr>
      </w:pPr>
    </w:p>
    <w:p w14:paraId="5C192EF5" w14:textId="77777777" w:rsidR="00835438" w:rsidRDefault="00C00978" w:rsidP="00C00978">
      <w:pPr>
        <w:pStyle w:val="Kolorowalistaakcent11"/>
        <w:numPr>
          <w:ilvl w:val="1"/>
          <w:numId w:val="45"/>
        </w:numPr>
        <w:spacing w:line="276" w:lineRule="auto"/>
        <w:ind w:left="709" w:hanging="709"/>
        <w:rPr>
          <w:rFonts w:asciiTheme="majorHAnsi" w:hAnsiTheme="majorHAnsi" w:cs="Arial"/>
          <w:sz w:val="24"/>
          <w:szCs w:val="24"/>
        </w:rPr>
      </w:pPr>
      <w:r>
        <w:rPr>
          <w:rFonts w:asciiTheme="majorHAnsi" w:hAnsiTheme="majorHAnsi"/>
          <w:color w:val="000000"/>
          <w:sz w:val="24"/>
          <w:szCs w:val="24"/>
        </w:rPr>
        <w:t xml:space="preserve">Jeżeli jest to niezbędne do zapewnienia odpowiedniego przebiegu postępowania </w:t>
      </w:r>
      <w:r>
        <w:rPr>
          <w:rFonts w:asciiTheme="majorHAnsi" w:hAnsiTheme="majorHAnsi"/>
          <w:color w:val="000000"/>
          <w:sz w:val="24"/>
          <w:szCs w:val="24"/>
        </w:rPr>
        <w:br/>
        <w:t>o udzielenie zamówienia, zamawiający może na każdym etapie postępowania wezwać wykonawców do złożenia wszystkich lub niektórych podmiotowych środków dowodowych.</w:t>
      </w:r>
    </w:p>
    <w:p w14:paraId="4D2B530E" w14:textId="77777777" w:rsidR="00835438" w:rsidRPr="00E50403" w:rsidRDefault="00C00978" w:rsidP="00C00978">
      <w:pPr>
        <w:pStyle w:val="Kolorowalistaakcent11"/>
        <w:numPr>
          <w:ilvl w:val="1"/>
          <w:numId w:val="45"/>
        </w:numPr>
        <w:spacing w:line="276" w:lineRule="auto"/>
        <w:ind w:left="709" w:hanging="709"/>
        <w:rPr>
          <w:rFonts w:asciiTheme="majorHAnsi" w:hAnsiTheme="majorHAnsi"/>
          <w:color w:val="000000"/>
          <w:sz w:val="24"/>
          <w:szCs w:val="24"/>
        </w:rPr>
      </w:pPr>
      <w:r>
        <w:rPr>
          <w:rFonts w:asciiTheme="majorHAnsi" w:hAnsiTheme="majorHAnsi"/>
          <w:color w:val="000000"/>
          <w:sz w:val="24"/>
          <w:szCs w:val="24"/>
        </w:rPr>
        <w:lastRenderedPageBreak/>
        <w:t>Wykonawca składa podmiotowe środki dowodowe na wezwanie zamawiającego. Dokumenty te powinny być aktualne na dzień ich złożenia.</w:t>
      </w:r>
    </w:p>
    <w:p w14:paraId="121E2910" w14:textId="77777777" w:rsidR="00835438" w:rsidRPr="00E50403" w:rsidRDefault="00C00978" w:rsidP="00C00978">
      <w:pPr>
        <w:pStyle w:val="Kolorowalistaakcent11"/>
        <w:numPr>
          <w:ilvl w:val="1"/>
          <w:numId w:val="45"/>
        </w:numPr>
        <w:spacing w:line="276" w:lineRule="auto"/>
        <w:ind w:left="709" w:hanging="709"/>
        <w:rPr>
          <w:rFonts w:asciiTheme="majorHAnsi" w:hAnsiTheme="majorHAnsi"/>
          <w:color w:val="000000"/>
          <w:sz w:val="24"/>
          <w:szCs w:val="24"/>
        </w:rPr>
      </w:pPr>
      <w:r>
        <w:rPr>
          <w:rFonts w:asciiTheme="majorHAnsi" w:hAnsiTheme="majorHAnsi"/>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2A1A10A6" w14:textId="77777777" w:rsidR="00835438" w:rsidRPr="00E50403" w:rsidRDefault="00C00978" w:rsidP="00C00978">
      <w:pPr>
        <w:pStyle w:val="Kolorowalistaakcent11"/>
        <w:numPr>
          <w:ilvl w:val="1"/>
          <w:numId w:val="45"/>
        </w:numPr>
        <w:spacing w:line="276" w:lineRule="auto"/>
        <w:ind w:left="709" w:hanging="709"/>
        <w:rPr>
          <w:rFonts w:asciiTheme="majorHAnsi" w:hAnsiTheme="majorHAnsi"/>
          <w:color w:val="000000"/>
          <w:sz w:val="24"/>
          <w:szCs w:val="24"/>
        </w:rPr>
      </w:pPr>
      <w:r>
        <w:rPr>
          <w:rFonts w:asciiTheme="majorHAnsi" w:hAnsiTheme="majorHAnsi"/>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44FD6EDF" w14:textId="77777777" w:rsidR="00835438" w:rsidRPr="00E50403" w:rsidRDefault="00C00978" w:rsidP="00C00978">
      <w:pPr>
        <w:pStyle w:val="Kolorowalistaakcent11"/>
        <w:numPr>
          <w:ilvl w:val="1"/>
          <w:numId w:val="45"/>
        </w:numPr>
        <w:spacing w:line="276" w:lineRule="auto"/>
        <w:ind w:left="709" w:hanging="709"/>
        <w:rPr>
          <w:rFonts w:asciiTheme="majorHAnsi" w:hAnsiTheme="majorHAnsi"/>
          <w:color w:val="000000"/>
          <w:sz w:val="24"/>
          <w:szCs w:val="24"/>
        </w:rPr>
      </w:pPr>
      <w:r w:rsidRPr="00E50403">
        <w:rPr>
          <w:rFonts w:asciiTheme="majorHAnsi" w:hAnsiTheme="majorHAnsi"/>
          <w:color w:val="000000"/>
          <w:sz w:val="24"/>
          <w:szCs w:val="24"/>
        </w:rPr>
        <w:t xml:space="preserve">Wykonawca nie jest zobowiązany do złożenia podmiotowych środków dowodowych, które zamawiający posiada, jeżeli wykonawca wskaże te środki </w:t>
      </w:r>
      <w:r w:rsidRPr="00E50403">
        <w:rPr>
          <w:rFonts w:asciiTheme="majorHAnsi" w:hAnsiTheme="majorHAnsi"/>
          <w:color w:val="000000"/>
          <w:sz w:val="24"/>
          <w:szCs w:val="24"/>
        </w:rPr>
        <w:br/>
        <w:t>oraz potwierdzi ich prawidłowość i aktualność.</w:t>
      </w:r>
    </w:p>
    <w:p w14:paraId="49932E30" w14:textId="77777777" w:rsidR="00835438" w:rsidRDefault="00C00978" w:rsidP="00C00978">
      <w:pPr>
        <w:pStyle w:val="Kolorowalistaakcent11"/>
        <w:numPr>
          <w:ilvl w:val="1"/>
          <w:numId w:val="45"/>
        </w:numPr>
        <w:spacing w:line="276" w:lineRule="auto"/>
        <w:ind w:left="709" w:hanging="709"/>
        <w:rPr>
          <w:rFonts w:asciiTheme="majorHAnsi" w:hAnsiTheme="majorHAnsi" w:cs="Arial"/>
          <w:sz w:val="24"/>
          <w:szCs w:val="24"/>
        </w:rPr>
      </w:pPr>
      <w:r>
        <w:rPr>
          <w:rFonts w:asciiTheme="majorHAnsi" w:hAnsiTheme="majorHAnsi"/>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E5FC4BA" w14:textId="77777777" w:rsidR="00835438" w:rsidRDefault="00C00978" w:rsidP="00C00978">
      <w:pPr>
        <w:pStyle w:val="Kolorowalistaakcent11"/>
        <w:numPr>
          <w:ilvl w:val="1"/>
          <w:numId w:val="45"/>
        </w:numPr>
        <w:spacing w:line="276" w:lineRule="auto"/>
        <w:ind w:left="709" w:hanging="709"/>
        <w:rPr>
          <w:rFonts w:asciiTheme="majorHAnsi" w:hAnsiTheme="majorHAnsi" w:cs="Arial"/>
          <w:sz w:val="24"/>
          <w:szCs w:val="24"/>
        </w:rPr>
      </w:pPr>
      <w:r>
        <w:rPr>
          <w:rFonts w:asciiTheme="majorHAnsi" w:hAnsiTheme="majorHAnsi"/>
          <w:color w:val="000000"/>
          <w:sz w:val="24"/>
          <w:szCs w:val="24"/>
        </w:rPr>
        <w:t>Zamawiający może żądać od wykonawców wyjaśnień dotyczących treści złożonych podmiotowych środków dowodowych.</w:t>
      </w:r>
    </w:p>
    <w:p w14:paraId="2B0ACC84" w14:textId="77777777" w:rsidR="00835438" w:rsidRDefault="00C00978" w:rsidP="00C00978">
      <w:pPr>
        <w:pStyle w:val="Kolorowalistaakcent11"/>
        <w:numPr>
          <w:ilvl w:val="1"/>
          <w:numId w:val="45"/>
        </w:numPr>
        <w:spacing w:line="276" w:lineRule="auto"/>
        <w:ind w:left="709" w:hanging="709"/>
        <w:rPr>
          <w:rFonts w:asciiTheme="majorHAnsi" w:hAnsiTheme="majorHAnsi" w:cs="Arial"/>
          <w:sz w:val="24"/>
          <w:szCs w:val="24"/>
        </w:rPr>
      </w:pPr>
      <w:r>
        <w:rPr>
          <w:rFonts w:asciiTheme="majorHAnsi" w:hAnsiTheme="majorHAnsi"/>
          <w:color w:val="000000"/>
          <w:sz w:val="24"/>
          <w:szCs w:val="24"/>
        </w:rPr>
        <w:t xml:space="preserve">Jeżeli złożone przez wykonawcę podmiotowe środki dowodowe budzą wątpliwości zamawiającego, może on zwrócić się bezpośrednio do podmiotu, który jest </w:t>
      </w:r>
      <w:r>
        <w:rPr>
          <w:rFonts w:asciiTheme="majorHAnsi" w:hAnsiTheme="majorHAnsi"/>
          <w:color w:val="000000"/>
          <w:sz w:val="24"/>
          <w:szCs w:val="24"/>
        </w:rPr>
        <w:br/>
        <w:t>w posiadaniu informacji lub dokumentów istotnych w tym zakresie dla oceny spełniania przez wykonawcę warunków udziału w postępowaniu lub braku podstaw wykluczenia, o przedstawienie takich informacji lub dokumentów.</w:t>
      </w:r>
    </w:p>
    <w:p w14:paraId="5854BF97" w14:textId="77777777" w:rsidR="00835438" w:rsidRPr="00E50403" w:rsidRDefault="00C00978" w:rsidP="00C00978">
      <w:pPr>
        <w:pStyle w:val="Kolorowalistaakcent11"/>
        <w:numPr>
          <w:ilvl w:val="1"/>
          <w:numId w:val="45"/>
        </w:numPr>
        <w:spacing w:line="276" w:lineRule="auto"/>
        <w:ind w:left="709" w:hanging="709"/>
        <w:rPr>
          <w:rFonts w:asciiTheme="majorHAnsi" w:hAnsiTheme="majorHAnsi"/>
          <w:color w:val="000000"/>
          <w:sz w:val="24"/>
          <w:szCs w:val="24"/>
        </w:rPr>
      </w:pPr>
      <w:r w:rsidRPr="00E50403">
        <w:rPr>
          <w:rFonts w:asciiTheme="majorHAnsi" w:hAnsiTheme="majorHAnsi"/>
          <w:color w:val="000000"/>
          <w:sz w:val="24"/>
          <w:szCs w:val="24"/>
        </w:rPr>
        <w:t>Oświadczenia o których mowa w rozdziale 8.1 składa się, pod rygorem nieważności, w formie elektronicznej lub w postaci elektronicznej opatrzonej podpisem zaufanym lub podpisem osobistym.</w:t>
      </w:r>
    </w:p>
    <w:p w14:paraId="4646E350" w14:textId="77777777" w:rsidR="00835438" w:rsidRDefault="00C00978" w:rsidP="00C00978">
      <w:pPr>
        <w:pStyle w:val="Kolorowalistaakcent11"/>
        <w:numPr>
          <w:ilvl w:val="1"/>
          <w:numId w:val="45"/>
        </w:numPr>
        <w:spacing w:line="276" w:lineRule="auto"/>
        <w:ind w:left="709" w:hanging="709"/>
        <w:rPr>
          <w:rFonts w:asciiTheme="majorHAnsi" w:hAnsiTheme="majorHAnsi" w:cs="Arial"/>
          <w:sz w:val="24"/>
          <w:szCs w:val="24"/>
        </w:rPr>
      </w:pPr>
      <w:r w:rsidRPr="00E50403">
        <w:rPr>
          <w:rFonts w:asciiTheme="majorHAnsi" w:hAnsiTheme="majorHAnsi"/>
          <w:color w:val="000000"/>
          <w:sz w:val="24"/>
          <w:szCs w:val="24"/>
        </w:rPr>
        <w:t>Podmiotowe</w:t>
      </w:r>
      <w:r>
        <w:rPr>
          <w:rFonts w:asciiTheme="majorHAnsi" w:hAnsiTheme="majorHAnsi"/>
          <w:sz w:val="24"/>
          <w:szCs w:val="24"/>
        </w:rPr>
        <w:t xml:space="preserve"> środki dowodowe </w:t>
      </w:r>
      <w:r>
        <w:rPr>
          <w:rFonts w:asciiTheme="majorHAnsi" w:hAnsiTheme="majorHAnsi"/>
          <w:color w:val="000000"/>
          <w:sz w:val="24"/>
          <w:szCs w:val="24"/>
          <w:shd w:val="clear" w:color="auto" w:fill="FFFFFF"/>
        </w:rPr>
        <w:t xml:space="preserve">sporządza się w postaci elektronicznej, w formatach danych określonych w przepisach wydanych na podstawie </w:t>
      </w:r>
      <w:r>
        <w:rPr>
          <w:rFonts w:asciiTheme="majorHAnsi" w:hAnsiTheme="majorHAnsi"/>
          <w:sz w:val="24"/>
          <w:szCs w:val="24"/>
          <w:shd w:val="clear" w:color="auto" w:fill="FFFFFF"/>
        </w:rPr>
        <w:t>art. 18</w:t>
      </w:r>
      <w:r>
        <w:rPr>
          <w:rFonts w:asciiTheme="majorHAnsi" w:hAnsiTheme="majorHAnsi"/>
          <w:color w:val="000000"/>
          <w:sz w:val="24"/>
          <w:szCs w:val="24"/>
          <w:shd w:val="clear" w:color="auto" w:fill="FFFFFF"/>
        </w:rPr>
        <w:t xml:space="preserve"> ustawy z dnia 17 lutego 2005 r. o informatyzacji działalności podmiotów realizujących zadania publiczne (Dz. U. z 2024 r. poz. 1557 ze zm.), z zastrzeżeniem formatów, o których mowa w </w:t>
      </w:r>
      <w:r>
        <w:rPr>
          <w:rFonts w:asciiTheme="majorHAnsi" w:hAnsiTheme="majorHAnsi"/>
          <w:sz w:val="24"/>
          <w:szCs w:val="24"/>
          <w:shd w:val="clear" w:color="auto" w:fill="FFFFFF"/>
        </w:rPr>
        <w:t>art. 66 ust. 1</w:t>
      </w:r>
      <w:r>
        <w:rPr>
          <w:rFonts w:asciiTheme="majorHAnsi" w:hAnsiTheme="majorHAnsi"/>
          <w:color w:val="000000"/>
          <w:sz w:val="24"/>
          <w:szCs w:val="24"/>
          <w:shd w:val="clear" w:color="auto" w:fill="FFFFFF"/>
        </w:rPr>
        <w:t xml:space="preserve"> ustawy, z uwzględnieniem rodzaju przekazywanych danych.</w:t>
      </w:r>
    </w:p>
    <w:p w14:paraId="288B5DA3" w14:textId="77777777" w:rsidR="00835438" w:rsidRPr="00E50403" w:rsidRDefault="00C00978" w:rsidP="00C00978">
      <w:pPr>
        <w:pStyle w:val="Kolorowalistaakcent11"/>
        <w:numPr>
          <w:ilvl w:val="1"/>
          <w:numId w:val="45"/>
        </w:numPr>
        <w:spacing w:line="276" w:lineRule="auto"/>
        <w:ind w:left="709" w:hanging="709"/>
        <w:rPr>
          <w:rFonts w:asciiTheme="majorHAnsi" w:hAnsiTheme="majorHAnsi"/>
          <w:color w:val="000000"/>
          <w:sz w:val="24"/>
          <w:szCs w:val="24"/>
        </w:rPr>
      </w:pPr>
      <w:r w:rsidRPr="00E50403">
        <w:rPr>
          <w:rFonts w:asciiTheme="majorHAnsi" w:hAnsiTheme="majorHAnsi"/>
          <w:color w:val="000000"/>
          <w:sz w:val="24"/>
          <w:szCs w:val="24"/>
        </w:rPr>
        <w:t>Podmiotowe środki dowodowe przekazuje się wg zasad wskazanych w rozporządzeniu Prezesa Rady Ministrów z dnia 30 grudnia 2020 r. w sprawie sposobu sporządzania i przekazywania informacji oraz wymagań technicznych dla środków komunikacji elektronicznej w postępowaniu o udzielenie zamówienia publicznego lub konkursie (Dz. U. z 2020 r.  poz. 2452).</w:t>
      </w:r>
    </w:p>
    <w:p w14:paraId="05940D6F" w14:textId="77777777" w:rsidR="00835438" w:rsidRPr="00E50403" w:rsidRDefault="00C00978" w:rsidP="00C00978">
      <w:pPr>
        <w:pStyle w:val="Kolorowalistaakcent11"/>
        <w:numPr>
          <w:ilvl w:val="1"/>
          <w:numId w:val="45"/>
        </w:numPr>
        <w:spacing w:line="276" w:lineRule="auto"/>
        <w:ind w:left="709" w:hanging="709"/>
        <w:rPr>
          <w:rFonts w:asciiTheme="majorHAnsi" w:hAnsiTheme="majorHAnsi"/>
          <w:color w:val="000000"/>
          <w:sz w:val="24"/>
          <w:szCs w:val="24"/>
        </w:rPr>
      </w:pPr>
      <w:r>
        <w:rPr>
          <w:rFonts w:asciiTheme="majorHAnsi" w:hAnsiTheme="majorHAnsi"/>
          <w:color w:val="000000"/>
          <w:sz w:val="24"/>
          <w:szCs w:val="24"/>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BD41F49" w14:textId="77777777" w:rsidR="00835438" w:rsidRDefault="00C00978" w:rsidP="00C00978">
      <w:pPr>
        <w:pStyle w:val="Kolorowalistaakcent11"/>
        <w:numPr>
          <w:ilvl w:val="1"/>
          <w:numId w:val="45"/>
        </w:numPr>
        <w:spacing w:line="276" w:lineRule="auto"/>
        <w:ind w:left="709" w:hanging="709"/>
        <w:rPr>
          <w:rFonts w:asciiTheme="majorHAnsi" w:hAnsiTheme="majorHAnsi" w:cs="Arial"/>
          <w:sz w:val="24"/>
          <w:szCs w:val="24"/>
        </w:rPr>
      </w:pPr>
      <w:r w:rsidRPr="00E50403">
        <w:rPr>
          <w:rFonts w:asciiTheme="majorHAnsi" w:hAnsiTheme="majorHAnsi"/>
          <w:color w:val="000000"/>
          <w:sz w:val="24"/>
          <w:szCs w:val="24"/>
        </w:rPr>
        <w:t>W</w:t>
      </w:r>
      <w:r>
        <w:rPr>
          <w:rFonts w:asciiTheme="majorHAnsi" w:hAnsiTheme="majorHAnsi"/>
          <w:color w:val="000000"/>
          <w:sz w:val="24"/>
          <w:szCs w:val="24"/>
          <w:shd w:val="clear" w:color="auto" w:fill="FFFFFF"/>
        </w:rPr>
        <w:t xml:space="preserve"> przypadku gdy oświadczenia o których mowa w rozdziale 8.1 lub </w:t>
      </w:r>
      <w:r>
        <w:rPr>
          <w:rFonts w:asciiTheme="majorHAnsi" w:hAnsiTheme="majorHAnsi"/>
          <w:sz w:val="24"/>
          <w:szCs w:val="24"/>
        </w:rPr>
        <w:t xml:space="preserve">podmiotowe środki dowodowe </w:t>
      </w:r>
      <w:r>
        <w:rPr>
          <w:rFonts w:asciiTheme="majorHAnsi" w:hAnsiTheme="majorHAnsi"/>
          <w:color w:val="000000"/>
          <w:sz w:val="24"/>
          <w:szCs w:val="24"/>
          <w:shd w:val="clear" w:color="auto" w:fill="FFFFFF"/>
        </w:rPr>
        <w:t xml:space="preserve">zawierają informacje stanowiące tajemnicę przedsiębiorstwa </w:t>
      </w:r>
      <w:r>
        <w:rPr>
          <w:rFonts w:asciiTheme="majorHAnsi" w:hAnsiTheme="majorHAnsi"/>
          <w:color w:val="000000"/>
          <w:sz w:val="24"/>
          <w:szCs w:val="24"/>
          <w:shd w:val="clear" w:color="auto" w:fill="FFFFFF"/>
        </w:rPr>
        <w:br/>
        <w:t xml:space="preserve">w rozumieniu przepisów </w:t>
      </w:r>
      <w:r>
        <w:rPr>
          <w:rFonts w:asciiTheme="majorHAnsi" w:hAnsiTheme="majorHAnsi"/>
          <w:sz w:val="24"/>
          <w:szCs w:val="24"/>
          <w:shd w:val="clear" w:color="auto" w:fill="FFFFFF"/>
        </w:rPr>
        <w:t>ustawy</w:t>
      </w:r>
      <w:r>
        <w:rPr>
          <w:rFonts w:asciiTheme="majorHAnsi" w:hAnsiTheme="majorHAnsi"/>
          <w:color w:val="000000"/>
          <w:sz w:val="24"/>
          <w:szCs w:val="24"/>
          <w:shd w:val="clear" w:color="auto" w:fill="FFFFFF"/>
        </w:rPr>
        <w:t xml:space="preserve"> z dnia 16 kwietnia 1993 r. o zwalczaniu nieuczciwej konkurencji (Dz. U. z 2022 r. poz. 1233 ze zm.), wykonawca, w celu utrzymania w poufności tych informacji, przekazuje je w wydzielonym </w:t>
      </w:r>
      <w:r>
        <w:rPr>
          <w:rFonts w:asciiTheme="majorHAnsi" w:hAnsiTheme="majorHAnsi"/>
          <w:color w:val="000000"/>
          <w:sz w:val="24"/>
          <w:szCs w:val="24"/>
          <w:shd w:val="clear" w:color="auto" w:fill="FFFFFF"/>
        </w:rPr>
        <w:br/>
        <w:t>i odpowiednio oznaczonym pliku.</w:t>
      </w:r>
    </w:p>
    <w:p w14:paraId="33C103B2" w14:textId="77777777" w:rsidR="00835438" w:rsidRDefault="00C00978" w:rsidP="00C00978">
      <w:pPr>
        <w:pStyle w:val="Kolorowalistaakcent11"/>
        <w:numPr>
          <w:ilvl w:val="1"/>
          <w:numId w:val="45"/>
        </w:numPr>
        <w:spacing w:line="276" w:lineRule="auto"/>
        <w:ind w:left="709" w:hanging="709"/>
        <w:rPr>
          <w:rFonts w:asciiTheme="majorHAnsi" w:hAnsiTheme="majorHAnsi" w:cs="Arial"/>
          <w:sz w:val="24"/>
          <w:szCs w:val="24"/>
        </w:rPr>
      </w:pPr>
      <w:r>
        <w:rPr>
          <w:rFonts w:asciiTheme="majorHAnsi" w:hAnsiTheme="majorHAnsi"/>
          <w:sz w:val="24"/>
          <w:szCs w:val="24"/>
        </w:rPr>
        <w:t xml:space="preserve">Podmiotowe środki dowodowe </w:t>
      </w:r>
      <w:r>
        <w:rPr>
          <w:rFonts w:asciiTheme="majorHAnsi" w:hAnsiTheme="majorHAnsi"/>
          <w:color w:val="000000"/>
          <w:sz w:val="24"/>
          <w:szCs w:val="24"/>
          <w:shd w:val="clear" w:color="auto" w:fill="FFFFFF"/>
        </w:rPr>
        <w:t xml:space="preserve">sporządzone w języku obcym przekazuje się wraz </w:t>
      </w:r>
      <w:r>
        <w:rPr>
          <w:rFonts w:asciiTheme="majorHAnsi" w:hAnsiTheme="majorHAnsi"/>
          <w:color w:val="000000"/>
          <w:sz w:val="24"/>
          <w:szCs w:val="24"/>
          <w:shd w:val="clear" w:color="auto" w:fill="FFFFFF"/>
        </w:rPr>
        <w:br/>
        <w:t>z tłumaczeniem na język polski.</w:t>
      </w:r>
    </w:p>
    <w:p w14:paraId="0EB784C8" w14:textId="77777777" w:rsidR="00835438" w:rsidRDefault="00C00978" w:rsidP="00C00978">
      <w:pPr>
        <w:pStyle w:val="Kolorowalistaakcent11"/>
        <w:numPr>
          <w:ilvl w:val="1"/>
          <w:numId w:val="45"/>
        </w:numPr>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Dokumenty elektroniczne muszą spełniać łącznie następujące wymagania:</w:t>
      </w:r>
    </w:p>
    <w:p w14:paraId="316D9A37" w14:textId="77777777" w:rsidR="00835438" w:rsidRDefault="00C00978">
      <w:pPr>
        <w:shd w:val="clear" w:color="auto" w:fill="FFFFFF"/>
        <w:spacing w:line="276" w:lineRule="auto"/>
        <w:ind w:left="1276" w:hanging="567"/>
        <w:contextualSpacing/>
        <w:jc w:val="both"/>
        <w:rPr>
          <w:rFonts w:asciiTheme="majorHAnsi" w:hAnsiTheme="majorHAnsi"/>
          <w:color w:val="000000"/>
        </w:rPr>
      </w:pPr>
      <w:r>
        <w:rPr>
          <w:rFonts w:asciiTheme="majorHAnsi" w:hAnsiTheme="majorHAnsi"/>
          <w:color w:val="000000"/>
        </w:rPr>
        <w:t>1)</w:t>
      </w:r>
      <w:r>
        <w:rPr>
          <w:rFonts w:asciiTheme="majorHAnsi" w:hAnsiTheme="majorHAnsi"/>
          <w:color w:val="000000"/>
        </w:rPr>
        <w:tab/>
        <w:t xml:space="preserve">są utrwalone w sposób umożliwiający ich wielokrotne odczytanie, zapisanie </w:t>
      </w:r>
      <w:r>
        <w:rPr>
          <w:rFonts w:asciiTheme="majorHAnsi" w:hAnsiTheme="majorHAnsi"/>
          <w:color w:val="000000"/>
        </w:rPr>
        <w:br/>
        <w:t>i powielenie, a także przekazanie przy użyciu środków komunikacji elektronicznej lub na informatycznym nośniku danych;</w:t>
      </w:r>
    </w:p>
    <w:p w14:paraId="54C1F43D" w14:textId="77777777" w:rsidR="00835438" w:rsidRDefault="00C00978">
      <w:pPr>
        <w:shd w:val="clear" w:color="auto" w:fill="FFFFFF"/>
        <w:spacing w:line="276" w:lineRule="auto"/>
        <w:ind w:left="1276" w:hanging="567"/>
        <w:contextualSpacing/>
        <w:jc w:val="both"/>
        <w:rPr>
          <w:rFonts w:asciiTheme="majorHAnsi" w:hAnsiTheme="majorHAnsi"/>
          <w:color w:val="000000"/>
        </w:rPr>
      </w:pPr>
      <w:r>
        <w:rPr>
          <w:rFonts w:asciiTheme="majorHAnsi" w:hAnsiTheme="majorHAnsi"/>
          <w:color w:val="000000"/>
        </w:rPr>
        <w:t>2)</w:t>
      </w:r>
      <w:r>
        <w:rPr>
          <w:rFonts w:asciiTheme="majorHAnsi" w:hAnsiTheme="majorHAnsi"/>
          <w:color w:val="000000"/>
        </w:rPr>
        <w:tab/>
        <w:t>umożliwiają prezentację treści w postaci elektronicznej, w szczególności przez wyświetlenie tej treści na monitorze ekranowym;</w:t>
      </w:r>
    </w:p>
    <w:p w14:paraId="2FC3B435" w14:textId="77777777" w:rsidR="00835438" w:rsidRDefault="00C00978">
      <w:pPr>
        <w:shd w:val="clear" w:color="auto" w:fill="FFFFFF"/>
        <w:spacing w:line="276" w:lineRule="auto"/>
        <w:ind w:left="1276" w:hanging="567"/>
        <w:contextualSpacing/>
        <w:jc w:val="both"/>
        <w:rPr>
          <w:rFonts w:asciiTheme="majorHAnsi" w:hAnsiTheme="majorHAnsi"/>
          <w:color w:val="000000"/>
        </w:rPr>
      </w:pPr>
      <w:r>
        <w:rPr>
          <w:rFonts w:asciiTheme="majorHAnsi" w:hAnsiTheme="majorHAnsi"/>
          <w:color w:val="000000"/>
        </w:rPr>
        <w:t>3)</w:t>
      </w:r>
      <w:r>
        <w:rPr>
          <w:rFonts w:asciiTheme="majorHAnsi" w:hAnsiTheme="majorHAnsi"/>
          <w:color w:val="000000"/>
        </w:rPr>
        <w:tab/>
        <w:t xml:space="preserve">umożliwiają prezentację treści w postaci papierowej, w szczególności </w:t>
      </w:r>
      <w:r>
        <w:rPr>
          <w:rFonts w:asciiTheme="majorHAnsi" w:hAnsiTheme="majorHAnsi"/>
          <w:color w:val="000000"/>
        </w:rPr>
        <w:br/>
        <w:t>za pomocą wydruku;</w:t>
      </w:r>
    </w:p>
    <w:p w14:paraId="01E52C40" w14:textId="77777777" w:rsidR="00835438" w:rsidRDefault="00C00978">
      <w:pPr>
        <w:shd w:val="clear" w:color="auto" w:fill="FFFFFF"/>
        <w:spacing w:line="276" w:lineRule="auto"/>
        <w:ind w:left="1276" w:hanging="567"/>
        <w:contextualSpacing/>
        <w:jc w:val="both"/>
        <w:rPr>
          <w:rFonts w:asciiTheme="majorHAnsi" w:hAnsiTheme="majorHAnsi"/>
          <w:color w:val="000000"/>
        </w:rPr>
      </w:pPr>
      <w:r>
        <w:rPr>
          <w:rFonts w:asciiTheme="majorHAnsi" w:hAnsiTheme="majorHAnsi"/>
          <w:color w:val="000000"/>
        </w:rPr>
        <w:t>4)</w:t>
      </w:r>
      <w:r>
        <w:rPr>
          <w:rFonts w:asciiTheme="majorHAnsi" w:hAnsiTheme="majorHAnsi"/>
          <w:color w:val="000000"/>
        </w:rPr>
        <w:tab/>
        <w:t xml:space="preserve">zawierają dane w układzie niepozostawiającym wątpliwości co do treści </w:t>
      </w:r>
      <w:r>
        <w:rPr>
          <w:rFonts w:asciiTheme="majorHAnsi" w:hAnsiTheme="majorHAnsi"/>
          <w:color w:val="000000"/>
        </w:rPr>
        <w:br/>
        <w:t>i kontekstu zapisanych informacji.</w:t>
      </w:r>
    </w:p>
    <w:p w14:paraId="4FDF424E" w14:textId="77777777" w:rsidR="00835438" w:rsidRDefault="00835438">
      <w:pPr>
        <w:pStyle w:val="Kolorowalistaakcent11"/>
        <w:spacing w:before="0" w:after="0" w:line="276" w:lineRule="auto"/>
        <w:ind w:left="0"/>
        <w:rPr>
          <w:rFonts w:asciiTheme="majorHAnsi" w:hAnsiTheme="majorHAnsi" w:cs="Arial"/>
          <w:bCs/>
          <w:vanish/>
          <w:sz w:val="24"/>
          <w:szCs w:val="24"/>
        </w:rPr>
      </w:pPr>
    </w:p>
    <w:p w14:paraId="42FF86E0" w14:textId="77777777" w:rsidR="00835438" w:rsidRDefault="00835438">
      <w:pPr>
        <w:pStyle w:val="Kolorowalistaakcent11"/>
        <w:spacing w:line="276" w:lineRule="auto"/>
        <w:ind w:left="709"/>
        <w:rPr>
          <w:rFonts w:asciiTheme="majorHAnsi" w:hAnsiTheme="majorHAnsi" w:cs="Arial"/>
          <w:sz w:val="24"/>
          <w:szCs w:val="24"/>
        </w:rPr>
      </w:pPr>
    </w:p>
    <w:tbl>
      <w:tblPr>
        <w:tblW w:w="9060" w:type="dxa"/>
        <w:jc w:val="center"/>
        <w:tblLook w:val="00A0" w:firstRow="1" w:lastRow="0" w:firstColumn="1" w:lastColumn="0" w:noHBand="0" w:noVBand="0"/>
      </w:tblPr>
      <w:tblGrid>
        <w:gridCol w:w="9060"/>
      </w:tblGrid>
      <w:tr w:rsidR="00835438" w14:paraId="06B13C37" w14:textId="77777777">
        <w:trPr>
          <w:jc w:val="center"/>
        </w:trPr>
        <w:tc>
          <w:tcPr>
            <w:tcW w:w="9060" w:type="dxa"/>
            <w:tcBorders>
              <w:bottom w:val="single" w:sz="4" w:space="0" w:color="000000"/>
            </w:tcBorders>
            <w:shd w:val="clear" w:color="auto" w:fill="D9D9D9" w:themeFill="background1" w:themeFillShade="D9"/>
          </w:tcPr>
          <w:p w14:paraId="5FE6165D" w14:textId="77777777" w:rsidR="00835438" w:rsidRDefault="00C00978">
            <w:pPr>
              <w:spacing w:line="276" w:lineRule="auto"/>
              <w:contextualSpacing/>
              <w:jc w:val="center"/>
              <w:textAlignment w:val="baseline"/>
              <w:rPr>
                <w:rFonts w:asciiTheme="majorHAnsi" w:hAnsiTheme="majorHAnsi"/>
                <w:b/>
                <w:bCs/>
                <w:sz w:val="26"/>
                <w:szCs w:val="26"/>
              </w:rPr>
            </w:pPr>
            <w:r>
              <w:rPr>
                <w:rFonts w:asciiTheme="majorHAnsi" w:hAnsiTheme="majorHAnsi"/>
                <w:b/>
                <w:bCs/>
                <w:sz w:val="26"/>
                <w:szCs w:val="26"/>
              </w:rPr>
              <w:t>Rozdział 9</w:t>
            </w:r>
          </w:p>
          <w:p w14:paraId="18F4E992"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b/>
                <w:sz w:val="26"/>
                <w:szCs w:val="26"/>
              </w:rPr>
              <w:t xml:space="preserve">INFORMACJA DLA WYKONAWCÓW POLEGAJĄCYCH </w:t>
            </w:r>
            <w:r>
              <w:rPr>
                <w:rFonts w:asciiTheme="majorHAnsi" w:hAnsiTheme="majorHAnsi"/>
                <w:b/>
                <w:sz w:val="26"/>
                <w:szCs w:val="26"/>
              </w:rPr>
              <w:br/>
              <w:t xml:space="preserve">NA ZASOBACH INNYCH PODMIOTÓW, NA ZASADACH OKREŚLONYCH </w:t>
            </w:r>
            <w:r>
              <w:rPr>
                <w:rFonts w:asciiTheme="majorHAnsi" w:hAnsiTheme="majorHAnsi"/>
                <w:b/>
                <w:sz w:val="26"/>
                <w:szCs w:val="26"/>
              </w:rPr>
              <w:br/>
              <w:t>W ART. 118 USTAWY PZP ORAZ ZAMIERZAJĄCYCH POWIERZYĆ WYKONANIE CZĘŚCI ZAMÓWIENIA PODWYKONAWCOM</w:t>
            </w:r>
          </w:p>
        </w:tc>
      </w:tr>
    </w:tbl>
    <w:p w14:paraId="585FC9F8" w14:textId="77777777" w:rsidR="00835438" w:rsidRDefault="00835438">
      <w:pPr>
        <w:pStyle w:val="Akapitzlist"/>
        <w:spacing w:line="276" w:lineRule="auto"/>
        <w:ind w:left="709"/>
        <w:rPr>
          <w:rFonts w:asciiTheme="majorHAnsi" w:hAnsiTheme="majorHAnsi" w:cs="Arial"/>
          <w:sz w:val="24"/>
          <w:szCs w:val="24"/>
        </w:rPr>
      </w:pPr>
    </w:p>
    <w:p w14:paraId="6DD40D93" w14:textId="77777777" w:rsidR="00835438" w:rsidRDefault="00C00978">
      <w:pPr>
        <w:pStyle w:val="Akapitzlist"/>
        <w:numPr>
          <w:ilvl w:val="1"/>
          <w:numId w:val="3"/>
        </w:numPr>
        <w:spacing w:before="0" w:after="0"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 xml:space="preserve">Wykonawca może w celu potwierdzenia spełniania warunków udziału </w:t>
      </w:r>
      <w:r>
        <w:rPr>
          <w:rFonts w:asciiTheme="majorHAnsi" w:hAnsiTheme="majorHAnsi"/>
          <w:color w:val="000000"/>
          <w:sz w:val="24"/>
          <w:szCs w:val="24"/>
          <w:shd w:val="clear" w:color="auto" w:fill="FFFFFF"/>
        </w:rPr>
        <w:br/>
        <w:t xml:space="preserve">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7B19C279" w14:textId="77777777" w:rsidR="00835438" w:rsidRDefault="00C00978">
      <w:pPr>
        <w:pStyle w:val="Akapitzlist"/>
        <w:numPr>
          <w:ilvl w:val="1"/>
          <w:numId w:val="3"/>
        </w:numPr>
        <w:spacing w:before="0" w:after="0"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646A8C0" w14:textId="77777777" w:rsidR="00835438" w:rsidRDefault="00C00978">
      <w:pPr>
        <w:pStyle w:val="Akapitzlist"/>
        <w:numPr>
          <w:ilvl w:val="1"/>
          <w:numId w:val="3"/>
        </w:numPr>
        <w:spacing w:before="0" w:after="0"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 xml:space="preserve">W odniesieniu do warunków dotyczących wykształcenia, kwalifikacji zawodowych lub doświadczenia wykonawcy mogą polegać na zdolnościach podmiotów </w:t>
      </w:r>
      <w:r>
        <w:rPr>
          <w:rFonts w:asciiTheme="majorHAnsi" w:hAnsiTheme="majorHAnsi"/>
          <w:color w:val="000000"/>
          <w:sz w:val="24"/>
          <w:szCs w:val="24"/>
          <w:shd w:val="clear" w:color="auto" w:fill="FFFFFF"/>
        </w:rPr>
        <w:lastRenderedPageBreak/>
        <w:t xml:space="preserve">udostępniających zasoby, </w:t>
      </w:r>
      <w:r>
        <w:rPr>
          <w:rFonts w:asciiTheme="majorHAnsi" w:hAnsiTheme="majorHAnsi"/>
          <w:b/>
          <w:bCs/>
          <w:color w:val="000000"/>
          <w:sz w:val="24"/>
          <w:szCs w:val="24"/>
          <w:shd w:val="clear" w:color="auto" w:fill="FFFFFF"/>
        </w:rPr>
        <w:t>jeśli podmioty te wykonają usługi, do realizacji których te zdolności są wymagane.</w:t>
      </w:r>
    </w:p>
    <w:p w14:paraId="7FC48CE9" w14:textId="77777777" w:rsidR="00835438" w:rsidRDefault="00C00978">
      <w:pPr>
        <w:pStyle w:val="Akapitzlist"/>
        <w:numPr>
          <w:ilvl w:val="1"/>
          <w:numId w:val="3"/>
        </w:numPr>
        <w:spacing w:before="0" w:after="0"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 xml:space="preserve">Wykonawca, który polega na zdolnościach lub sytuacji podmiotów udostępniających zasoby, składa </w:t>
      </w:r>
      <w:r>
        <w:rPr>
          <w:rFonts w:asciiTheme="majorHAnsi" w:hAnsiTheme="majorHAnsi"/>
          <w:b/>
          <w:bCs/>
          <w:color w:val="000000"/>
          <w:sz w:val="24"/>
          <w:szCs w:val="24"/>
          <w:shd w:val="clear" w:color="auto" w:fill="FFFFFF"/>
        </w:rPr>
        <w:t>wraz z ofertą</w:t>
      </w:r>
      <w:r>
        <w:rPr>
          <w:rFonts w:asciiTheme="majorHAnsi" w:hAnsiTheme="majorHAnsi"/>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Pr>
          <w:rFonts w:asciiTheme="majorHAnsi" w:hAnsiTheme="majorHAnsi" w:cs="Arial"/>
          <w:sz w:val="24"/>
          <w:szCs w:val="24"/>
          <w:u w:val="single"/>
        </w:rPr>
        <w:t>.</w:t>
      </w:r>
    </w:p>
    <w:p w14:paraId="325ECB92" w14:textId="77777777" w:rsidR="00835438" w:rsidRDefault="00C00978">
      <w:pPr>
        <w:pStyle w:val="Akapitzlist"/>
        <w:numPr>
          <w:ilvl w:val="1"/>
          <w:numId w:val="3"/>
        </w:numPr>
        <w:spacing w:before="0" w:after="0"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 xml:space="preserve">Zobowiązanie podmiotu udostępniającego zasoby lub inny środek dowodowy, </w:t>
      </w:r>
      <w:r>
        <w:rPr>
          <w:rFonts w:asciiTheme="majorHAnsi" w:hAnsiTheme="majorHAnsi"/>
          <w:color w:val="000000"/>
          <w:sz w:val="24"/>
          <w:szCs w:val="24"/>
          <w:shd w:val="clear" w:color="auto" w:fill="FFFFFF"/>
        </w:rPr>
        <w:br/>
        <w:t xml:space="preserve">o którym mowa w pkt 9.4 potwierdza, że stosunek łączący wykonawcę </w:t>
      </w:r>
      <w:r>
        <w:rPr>
          <w:rFonts w:asciiTheme="majorHAnsi" w:hAnsiTheme="majorHAnsi"/>
          <w:color w:val="000000"/>
          <w:sz w:val="24"/>
          <w:szCs w:val="24"/>
          <w:shd w:val="clear" w:color="auto" w:fill="FFFFFF"/>
        </w:rPr>
        <w:br/>
        <w:t>z podmiotami udostępniającymi zasoby gwarantuje rzeczywisty dostęp do tych zasobów oraz określa w szczególności:</w:t>
      </w:r>
    </w:p>
    <w:p w14:paraId="79B45C81" w14:textId="77777777" w:rsidR="00835438" w:rsidRDefault="00C00978">
      <w:pPr>
        <w:shd w:val="clear" w:color="auto" w:fill="FFFFFF"/>
        <w:spacing w:before="72" w:after="72" w:line="276" w:lineRule="auto"/>
        <w:ind w:left="1276" w:hanging="567"/>
        <w:contextualSpacing/>
        <w:jc w:val="both"/>
        <w:rPr>
          <w:rFonts w:asciiTheme="majorHAnsi" w:hAnsiTheme="majorHAnsi"/>
          <w:color w:val="000000"/>
        </w:rPr>
      </w:pPr>
      <w:r>
        <w:rPr>
          <w:rFonts w:asciiTheme="majorHAnsi" w:hAnsiTheme="majorHAnsi"/>
          <w:color w:val="000000"/>
        </w:rPr>
        <w:t>1)</w:t>
      </w:r>
      <w:r>
        <w:rPr>
          <w:rFonts w:asciiTheme="majorHAnsi" w:hAnsiTheme="majorHAnsi"/>
          <w:color w:val="000000"/>
        </w:rPr>
        <w:tab/>
        <w:t>zakres dostępnych wykonawcy zasobów podmiotu udostępniającego zasoby;</w:t>
      </w:r>
    </w:p>
    <w:p w14:paraId="174DB11C" w14:textId="77777777" w:rsidR="00835438" w:rsidRDefault="00C00978">
      <w:pPr>
        <w:shd w:val="clear" w:color="auto" w:fill="FFFFFF"/>
        <w:spacing w:after="72" w:line="276" w:lineRule="auto"/>
        <w:ind w:left="1276" w:hanging="567"/>
        <w:contextualSpacing/>
        <w:jc w:val="both"/>
        <w:rPr>
          <w:rFonts w:asciiTheme="majorHAnsi" w:hAnsiTheme="majorHAnsi"/>
          <w:color w:val="000000"/>
        </w:rPr>
      </w:pPr>
      <w:r>
        <w:rPr>
          <w:rFonts w:asciiTheme="majorHAnsi" w:hAnsiTheme="majorHAnsi"/>
          <w:color w:val="000000"/>
        </w:rPr>
        <w:t>2)</w:t>
      </w:r>
      <w:r>
        <w:rPr>
          <w:rFonts w:asciiTheme="majorHAnsi" w:hAnsiTheme="majorHAnsi"/>
          <w:color w:val="000000"/>
        </w:rPr>
        <w:tab/>
        <w:t>sposób i okres udostępnienia wykonawcy i wykorzystania przez niego zasobów podmiotu udostępniającego te zasoby przy wykonywaniu zamówienia;</w:t>
      </w:r>
    </w:p>
    <w:p w14:paraId="1A90368C" w14:textId="77777777" w:rsidR="00835438" w:rsidRDefault="00C00978">
      <w:pPr>
        <w:shd w:val="clear" w:color="auto" w:fill="FFFFFF"/>
        <w:spacing w:after="72" w:line="276" w:lineRule="auto"/>
        <w:ind w:left="1276" w:hanging="567"/>
        <w:contextualSpacing/>
        <w:jc w:val="both"/>
        <w:rPr>
          <w:rFonts w:asciiTheme="majorHAnsi" w:hAnsiTheme="majorHAnsi"/>
          <w:color w:val="000000"/>
        </w:rPr>
      </w:pPr>
      <w:r>
        <w:rPr>
          <w:rFonts w:asciiTheme="majorHAnsi" w:hAnsiTheme="majorHAnsi"/>
          <w:color w:val="000000"/>
        </w:rPr>
        <w:t>3)</w:t>
      </w:r>
      <w:r>
        <w:rPr>
          <w:rFonts w:asciiTheme="majorHAnsi" w:hAnsiTheme="majorHAnsi"/>
          <w:color w:val="000000"/>
        </w:rPr>
        <w:tab/>
        <w:t xml:space="preserve">czy i w jakim zakresie podmiot udostępniający zasoby, na zdolnościach którego wykonawca polega w odniesieniu do warunków udziału </w:t>
      </w:r>
      <w:r>
        <w:rPr>
          <w:rFonts w:asciiTheme="majorHAnsi" w:hAnsiTheme="majorHAnsi"/>
          <w:color w:val="000000"/>
        </w:rPr>
        <w:br/>
        <w:t>w postępowaniu dotyczących wykształcenia, kwalifikacji zawodowych lub doświadczenia, zrealizuje roboty budowlane lub usługi, których wskazane zdolności dotyczą.</w:t>
      </w:r>
    </w:p>
    <w:p w14:paraId="29895541" w14:textId="77777777" w:rsidR="00835438" w:rsidRDefault="00C00978">
      <w:pPr>
        <w:pStyle w:val="Akapitzlist"/>
        <w:numPr>
          <w:ilvl w:val="1"/>
          <w:numId w:val="3"/>
        </w:numPr>
        <w:spacing w:before="0" w:after="0"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Pr>
          <w:rFonts w:asciiTheme="majorHAnsi" w:hAnsiTheme="majorHAnsi" w:cs="Arial"/>
          <w:sz w:val="24"/>
          <w:szCs w:val="24"/>
        </w:rPr>
        <w:t>.</w:t>
      </w:r>
    </w:p>
    <w:p w14:paraId="14986187" w14:textId="77777777" w:rsidR="00835438" w:rsidRDefault="00C00978">
      <w:pPr>
        <w:pStyle w:val="Akapitzlist"/>
        <w:numPr>
          <w:ilvl w:val="1"/>
          <w:numId w:val="3"/>
        </w:numPr>
        <w:spacing w:before="0" w:after="0" w:line="276" w:lineRule="auto"/>
        <w:ind w:left="709"/>
        <w:rPr>
          <w:rFonts w:asciiTheme="majorHAnsi" w:hAnsiTheme="majorHAnsi" w:cs="Arial"/>
          <w:sz w:val="24"/>
          <w:szCs w:val="24"/>
        </w:rPr>
      </w:pPr>
      <w:r>
        <w:rPr>
          <w:rFonts w:asciiTheme="majorHAnsi" w:hAnsiTheme="majorHAnsi"/>
          <w:color w:val="000000"/>
          <w:sz w:val="24"/>
          <w:szCs w:val="24"/>
          <w:shd w:val="clear" w:color="auto" w:fill="FFFFFF"/>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34E23363" w14:textId="77777777" w:rsidR="00835438" w:rsidRDefault="00C00978">
      <w:pPr>
        <w:pStyle w:val="Akapitzlist"/>
        <w:numPr>
          <w:ilvl w:val="1"/>
          <w:numId w:val="3"/>
        </w:numPr>
        <w:spacing w:before="0" w:after="0" w:line="276" w:lineRule="auto"/>
        <w:ind w:left="709"/>
        <w:rPr>
          <w:rFonts w:asciiTheme="majorHAnsi" w:hAnsiTheme="majorHAnsi" w:cs="Arial"/>
          <w:sz w:val="24"/>
          <w:szCs w:val="24"/>
        </w:rPr>
      </w:pPr>
      <w:r>
        <w:rPr>
          <w:rFonts w:asciiTheme="majorHAnsi" w:hAnsiTheme="majorHAnsi"/>
          <w:color w:val="000000"/>
          <w:sz w:val="24"/>
          <w:szCs w:val="24"/>
          <w:shd w:val="clear" w:color="auto" w:fill="FFFFFF"/>
        </w:rPr>
        <w:t xml:space="preserve">Wykonawca, w przypadku polegania na zdolnościach lub sytuacji podmiotów udostępniających zasoby, przedstawia, wraz z oświadczeniami, o którym mowa </w:t>
      </w:r>
      <w:r>
        <w:rPr>
          <w:rFonts w:asciiTheme="majorHAnsi" w:hAnsiTheme="majorHAnsi"/>
          <w:color w:val="000000"/>
          <w:sz w:val="24"/>
          <w:szCs w:val="24"/>
          <w:shd w:val="clear" w:color="auto" w:fill="FFFFFF"/>
        </w:rPr>
        <w:br/>
        <w:t xml:space="preserve">w pkt 8.1 także oświadczenia podmiotu udostępniającego zasoby, potwierdzające brak podstaw wykluczenia tego podmiotu oraz odpowiednio spełnianie warunków udziału w postępowaniu, w zakresie, w jakim wykonawca powołuje się na jego zasoby </w:t>
      </w:r>
      <w:r>
        <w:rPr>
          <w:rFonts w:ascii="Cambria" w:hAnsi="Cambria" w:cs="Cambria"/>
          <w:b/>
          <w:bCs/>
          <w:color w:val="000000"/>
          <w:sz w:val="24"/>
          <w:szCs w:val="24"/>
          <w:lang w:eastAsia="ar-SA"/>
        </w:rPr>
        <w:t>wg wymogów Załącznika nr 4a do SWZ.</w:t>
      </w:r>
    </w:p>
    <w:p w14:paraId="64DA3168" w14:textId="77777777" w:rsidR="00835438" w:rsidRDefault="00C00978">
      <w:pPr>
        <w:pStyle w:val="Akapitzlist"/>
        <w:numPr>
          <w:ilvl w:val="1"/>
          <w:numId w:val="3"/>
        </w:numPr>
        <w:spacing w:before="0" w:after="0" w:line="276" w:lineRule="auto"/>
        <w:ind w:left="709"/>
        <w:rPr>
          <w:rFonts w:asciiTheme="majorHAnsi" w:hAnsiTheme="majorHAnsi" w:cs="Arial"/>
          <w:sz w:val="24"/>
          <w:szCs w:val="24"/>
        </w:rPr>
      </w:pPr>
      <w:r>
        <w:rPr>
          <w:rFonts w:asciiTheme="majorHAnsi" w:hAnsiTheme="majorHAnsi"/>
          <w:color w:val="000000"/>
          <w:sz w:val="24"/>
          <w:szCs w:val="24"/>
        </w:rPr>
        <w:t xml:space="preserve">Zamawiający </w:t>
      </w:r>
      <w:r>
        <w:rPr>
          <w:rFonts w:asciiTheme="majorHAnsi" w:hAnsiTheme="majorHAnsi"/>
          <w:b/>
          <w:bCs/>
          <w:color w:val="000000"/>
          <w:sz w:val="24"/>
          <w:szCs w:val="24"/>
        </w:rPr>
        <w:t>nie żąda</w:t>
      </w:r>
      <w:r>
        <w:rPr>
          <w:rFonts w:asciiTheme="majorHAnsi" w:hAnsiTheme="majorHAnsi"/>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21A657D2" w14:textId="77777777" w:rsidR="00835438" w:rsidRDefault="00C00978">
      <w:pPr>
        <w:pStyle w:val="Akapitzlist"/>
        <w:numPr>
          <w:ilvl w:val="1"/>
          <w:numId w:val="3"/>
        </w:numPr>
        <w:spacing w:before="0" w:after="0" w:line="276" w:lineRule="auto"/>
        <w:ind w:left="709"/>
        <w:rPr>
          <w:rFonts w:asciiTheme="majorHAnsi" w:hAnsiTheme="majorHAnsi" w:cs="Arial"/>
          <w:sz w:val="24"/>
          <w:szCs w:val="24"/>
        </w:rPr>
      </w:pPr>
      <w:r>
        <w:rPr>
          <w:rFonts w:asciiTheme="majorHAnsi" w:hAnsiTheme="majorHAnsi"/>
          <w:color w:val="000000"/>
          <w:sz w:val="24"/>
          <w:szCs w:val="24"/>
        </w:rPr>
        <w:lastRenderedPageBreak/>
        <w:t xml:space="preserve">Zamawiający będzie żądał, aby przed przystąpieniem do wykonania zamówienia wykonawca podał nazwy, dane kontaktowe oraz przedstawicieli, podwykonawców zaangażowanych w takie roboty budowlane lub usługi, jeżeli są już znani. </w:t>
      </w:r>
    </w:p>
    <w:p w14:paraId="0583E27E" w14:textId="77777777" w:rsidR="00835438" w:rsidRDefault="00C00978">
      <w:pPr>
        <w:pStyle w:val="Akapitzlist"/>
        <w:numPr>
          <w:ilvl w:val="1"/>
          <w:numId w:val="3"/>
        </w:numPr>
        <w:spacing w:before="0" w:after="0" w:line="276" w:lineRule="auto"/>
        <w:ind w:left="709"/>
        <w:rPr>
          <w:rFonts w:asciiTheme="majorHAnsi" w:hAnsiTheme="majorHAnsi" w:cs="Arial"/>
          <w:sz w:val="24"/>
          <w:szCs w:val="24"/>
        </w:rPr>
      </w:pPr>
      <w:r>
        <w:rPr>
          <w:rFonts w:asciiTheme="majorHAnsi" w:hAnsiTheme="majorHAnsi"/>
          <w:color w:val="000000"/>
          <w:sz w:val="24"/>
          <w:szCs w:val="24"/>
        </w:rPr>
        <w:t>Wykonawca będzie zobowiązany do zawiadamiania zamawiającego o wszelkich zmianach w odniesieniu do informacji, o których mowa w pkt 9.10, w trakcie realizacji zamówienia, a także przekaże wymagane informacje na temat nowych podwykonawców, którym w późniejszym okresie zamierza powierzyć realizację robót budowlanych lub usług.</w:t>
      </w:r>
    </w:p>
    <w:p w14:paraId="2F94AF07" w14:textId="77777777" w:rsidR="00835438" w:rsidRDefault="00835438">
      <w:pPr>
        <w:pStyle w:val="Akapitzlist"/>
        <w:spacing w:before="0" w:after="0" w:line="276" w:lineRule="auto"/>
        <w:ind w:left="709"/>
        <w:rPr>
          <w:rFonts w:asciiTheme="majorHAnsi" w:hAnsiTheme="majorHAnsi" w:cs="Helvetica"/>
          <w:bCs/>
          <w:sz w:val="24"/>
          <w:szCs w:val="24"/>
        </w:rPr>
      </w:pPr>
    </w:p>
    <w:tbl>
      <w:tblPr>
        <w:tblW w:w="9072" w:type="dxa"/>
        <w:jc w:val="center"/>
        <w:tblLook w:val="00A0" w:firstRow="1" w:lastRow="0" w:firstColumn="1" w:lastColumn="0" w:noHBand="0" w:noVBand="0"/>
      </w:tblPr>
      <w:tblGrid>
        <w:gridCol w:w="9072"/>
      </w:tblGrid>
      <w:tr w:rsidR="00835438" w14:paraId="54D9B764" w14:textId="77777777">
        <w:trPr>
          <w:jc w:val="center"/>
        </w:trPr>
        <w:tc>
          <w:tcPr>
            <w:tcW w:w="9072" w:type="dxa"/>
            <w:tcBorders>
              <w:bottom w:val="single" w:sz="4" w:space="0" w:color="000000"/>
            </w:tcBorders>
            <w:shd w:val="clear" w:color="auto" w:fill="D9D9D9" w:themeFill="background1" w:themeFillShade="D9"/>
          </w:tcPr>
          <w:p w14:paraId="760B5C4F"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rPr>
              <w:t>Rozdział 10</w:t>
            </w:r>
          </w:p>
          <w:p w14:paraId="2CE12874"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b/>
              </w:rPr>
              <w:t xml:space="preserve">INFORMACJA DLA WYKONAWCÓW WSPÓLNIE UBIEGAJĄCYCH SIĘ </w:t>
            </w:r>
            <w:r>
              <w:rPr>
                <w:rFonts w:asciiTheme="majorHAnsi" w:hAnsiTheme="majorHAnsi"/>
                <w:b/>
              </w:rPr>
              <w:br/>
              <w:t>O UDZIELENIE ZAMÓWIENIA (W TYM SPÓŁKI CYWILNE)</w:t>
            </w:r>
          </w:p>
        </w:tc>
      </w:tr>
    </w:tbl>
    <w:p w14:paraId="3F5D5B95" w14:textId="77777777" w:rsidR="00835438" w:rsidRDefault="00835438">
      <w:pPr>
        <w:pStyle w:val="Akapitzlist"/>
        <w:widowControl w:val="0"/>
        <w:spacing w:line="276" w:lineRule="auto"/>
        <w:ind w:left="709"/>
        <w:outlineLvl w:val="3"/>
        <w:rPr>
          <w:rFonts w:asciiTheme="majorHAnsi" w:hAnsiTheme="majorHAnsi" w:cs="Arial"/>
          <w:bCs/>
          <w:sz w:val="24"/>
          <w:szCs w:val="24"/>
        </w:rPr>
      </w:pPr>
    </w:p>
    <w:p w14:paraId="7B8F3E50" w14:textId="77777777" w:rsidR="00835438" w:rsidRDefault="00C00978">
      <w:pPr>
        <w:pStyle w:val="Akapitzlist"/>
        <w:widowControl w:val="0"/>
        <w:numPr>
          <w:ilvl w:val="1"/>
          <w:numId w:val="4"/>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 xml:space="preserve">Wykonawcy </w:t>
      </w:r>
      <w:r>
        <w:rPr>
          <w:rFonts w:asciiTheme="majorHAnsi" w:hAnsiTheme="majorHAnsi"/>
          <w:color w:val="000000"/>
          <w:sz w:val="24"/>
          <w:szCs w:val="24"/>
        </w:rPr>
        <w:t xml:space="preserve">mogą wspólnie ubiegać się o udzielenie zamówienia. W takim przypadku, wykonawcy ustanawiają pełnomocnika do reprezentowania ich </w:t>
      </w:r>
      <w:r>
        <w:rPr>
          <w:rFonts w:asciiTheme="majorHAnsi" w:hAnsiTheme="majorHAnsi"/>
          <w:color w:val="000000"/>
          <w:sz w:val="24"/>
          <w:szCs w:val="24"/>
        </w:rPr>
        <w:br/>
        <w:t xml:space="preserve">w postępowaniu o udzielenie zamówienia albo do reprezentowania </w:t>
      </w:r>
      <w:r>
        <w:rPr>
          <w:rFonts w:asciiTheme="majorHAnsi" w:hAnsiTheme="majorHAnsi"/>
          <w:color w:val="000000"/>
          <w:sz w:val="24"/>
          <w:szCs w:val="24"/>
        </w:rPr>
        <w:br/>
        <w:t>w postępowaniu i zawarcia umowy w sprawie zamówienia publicznego.</w:t>
      </w:r>
    </w:p>
    <w:p w14:paraId="41568570" w14:textId="77777777" w:rsidR="00835438" w:rsidRDefault="00C00978">
      <w:pPr>
        <w:pStyle w:val="Akapitzlist"/>
        <w:widowControl w:val="0"/>
        <w:numPr>
          <w:ilvl w:val="1"/>
          <w:numId w:val="4"/>
        </w:numPr>
        <w:spacing w:line="276" w:lineRule="auto"/>
        <w:ind w:left="0" w:firstLine="0"/>
        <w:outlineLvl w:val="3"/>
        <w:rPr>
          <w:rFonts w:asciiTheme="majorHAnsi" w:hAnsiTheme="majorHAnsi" w:cs="Arial"/>
          <w:bCs/>
          <w:sz w:val="24"/>
          <w:szCs w:val="24"/>
        </w:rPr>
      </w:pPr>
      <w:r>
        <w:rPr>
          <w:rFonts w:asciiTheme="majorHAnsi" w:hAnsiTheme="majorHAnsi" w:cs="Arial"/>
          <w:bCs/>
          <w:sz w:val="24"/>
          <w:szCs w:val="24"/>
        </w:rPr>
        <w:t>W przypadku Wykonawców wspólnie ubiegających się o udzielenie zamówienia:</w:t>
      </w:r>
    </w:p>
    <w:p w14:paraId="2F49F5A0" w14:textId="77777777" w:rsidR="00835438" w:rsidRDefault="00C00978">
      <w:pPr>
        <w:pStyle w:val="Akapitzlist"/>
        <w:widowControl w:val="0"/>
        <w:numPr>
          <w:ilvl w:val="0"/>
          <w:numId w:val="43"/>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 xml:space="preserve">Oświadczenie, o którym mowa w pkt. 8.1 SWZ składa </w:t>
      </w:r>
      <w:r>
        <w:rPr>
          <w:rFonts w:asciiTheme="majorHAnsi" w:hAnsiTheme="majorHAnsi" w:cs="Arial"/>
          <w:b/>
          <w:sz w:val="24"/>
          <w:szCs w:val="24"/>
        </w:rPr>
        <w:t xml:space="preserve">z ofertą każdy </w:t>
      </w:r>
      <w:r>
        <w:rPr>
          <w:rFonts w:asciiTheme="majorHAnsi" w:hAnsiTheme="majorHAnsi" w:cs="Arial"/>
          <w:b/>
          <w:sz w:val="24"/>
          <w:szCs w:val="24"/>
        </w:rPr>
        <w:br/>
        <w:t>z Wykonawców wspólnie ubiegających się o zamówienie</w:t>
      </w:r>
      <w:r>
        <w:rPr>
          <w:rFonts w:asciiTheme="majorHAnsi" w:hAnsiTheme="majorHAnsi" w:cs="Arial"/>
          <w:bCs/>
          <w:sz w:val="24"/>
          <w:szCs w:val="24"/>
        </w:rPr>
        <w:t xml:space="preserve">. </w:t>
      </w:r>
      <w:r>
        <w:rPr>
          <w:rFonts w:asciiTheme="majorHAnsi" w:hAnsiTheme="majorHAnsi"/>
          <w:color w:val="000000"/>
          <w:sz w:val="24"/>
          <w:szCs w:val="24"/>
          <w:shd w:val="clear" w:color="auto" w:fill="FFFFFF"/>
        </w:rPr>
        <w:t xml:space="preserve">Oświadczenie </w:t>
      </w:r>
      <w:r>
        <w:rPr>
          <w:rFonts w:asciiTheme="majorHAnsi" w:hAnsiTheme="majorHAnsi"/>
          <w:color w:val="000000"/>
          <w:sz w:val="24"/>
          <w:szCs w:val="24"/>
          <w:shd w:val="clear" w:color="auto" w:fill="FFFFFF"/>
        </w:rPr>
        <w:br/>
        <w:t>to potwierdza brak podstaw wykluczenia oraz spełnianie warunków udziału w postępowaniu w zakresie, w jakim każdy z wykonawców wykazuje spełnianie warunków udziału w postępowaniu.</w:t>
      </w:r>
    </w:p>
    <w:p w14:paraId="4360D018" w14:textId="7D20E61E" w:rsidR="00835438" w:rsidRDefault="00C00978">
      <w:pPr>
        <w:pStyle w:val="Akapitzlist"/>
        <w:widowControl w:val="0"/>
        <w:numPr>
          <w:ilvl w:val="0"/>
          <w:numId w:val="43"/>
        </w:numPr>
        <w:spacing w:line="276" w:lineRule="auto"/>
        <w:ind w:left="1134" w:hanging="425"/>
        <w:outlineLvl w:val="3"/>
        <w:rPr>
          <w:rFonts w:asciiTheme="majorHAnsi" w:hAnsiTheme="majorHAnsi" w:cs="Arial"/>
          <w:bCs/>
          <w:sz w:val="24"/>
          <w:szCs w:val="24"/>
        </w:rPr>
      </w:pPr>
      <w:r>
        <w:rPr>
          <w:rFonts w:asciiTheme="majorHAnsi" w:hAnsiTheme="majorHAnsi"/>
          <w:color w:val="000000"/>
          <w:sz w:val="24"/>
          <w:szCs w:val="24"/>
        </w:rPr>
        <w:t xml:space="preserve">w przypadku, o którym mowa w rozdziale 6.3 SWZ wykonawcy wspólnie ubiegający się o udzielenie zamówienia </w:t>
      </w:r>
      <w:r>
        <w:rPr>
          <w:rFonts w:asciiTheme="majorHAnsi" w:hAnsiTheme="majorHAnsi"/>
          <w:b/>
          <w:bCs/>
          <w:color w:val="000000"/>
          <w:sz w:val="24"/>
          <w:szCs w:val="24"/>
        </w:rPr>
        <w:t xml:space="preserve">dołączają do oferty </w:t>
      </w:r>
      <w:r>
        <w:rPr>
          <w:rFonts w:asciiTheme="majorHAnsi" w:hAnsiTheme="majorHAnsi"/>
          <w:color w:val="000000"/>
          <w:sz w:val="24"/>
          <w:szCs w:val="24"/>
        </w:rPr>
        <w:t xml:space="preserve">oświadczenie, </w:t>
      </w:r>
      <w:r>
        <w:rPr>
          <w:rFonts w:asciiTheme="majorHAnsi" w:hAnsiTheme="majorHAnsi"/>
          <w:color w:val="000000"/>
          <w:sz w:val="24"/>
          <w:szCs w:val="24"/>
        </w:rPr>
        <w:br/>
        <w:t xml:space="preserve">z którego wynika, które  usługi wykonają poszczególni wykonawcy. </w:t>
      </w:r>
      <w:r>
        <w:rPr>
          <w:rFonts w:asciiTheme="majorHAnsi" w:hAnsiTheme="majorHAnsi" w:cs="Arial"/>
          <w:color w:val="000000" w:themeColor="text1"/>
          <w:sz w:val="24"/>
          <w:szCs w:val="24"/>
        </w:rPr>
        <w:t>Oświadczenie należy złożyć wg</w:t>
      </w:r>
      <w:r>
        <w:rPr>
          <w:rFonts w:asciiTheme="majorHAnsi" w:hAnsiTheme="majorHAnsi"/>
          <w:sz w:val="24"/>
          <w:szCs w:val="24"/>
        </w:rPr>
        <w:t xml:space="preserve"> wymogów </w:t>
      </w:r>
      <w:r>
        <w:rPr>
          <w:rFonts w:asciiTheme="majorHAnsi" w:hAnsiTheme="majorHAnsi"/>
          <w:bCs/>
          <w:sz w:val="24"/>
          <w:szCs w:val="24"/>
        </w:rPr>
        <w:t>załącznika nr 6 do SWZ. W przypadku gdy ofertę składa spółka cywilna, a pełen zakres prac wykonają wspólnicy wspólnie w ramach umowy spółki oświadczenie powinno potwierdzać ten fakt.</w:t>
      </w:r>
    </w:p>
    <w:p w14:paraId="741C01CE" w14:textId="77777777" w:rsidR="00835438" w:rsidRDefault="00C00978">
      <w:pPr>
        <w:pStyle w:val="Akapitzlist"/>
        <w:widowControl w:val="0"/>
        <w:numPr>
          <w:ilvl w:val="0"/>
          <w:numId w:val="43"/>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717E3AE9" w14:textId="77777777" w:rsidR="00835438" w:rsidRDefault="00C00978">
      <w:pPr>
        <w:pStyle w:val="Akapitzlist"/>
        <w:widowControl w:val="0"/>
        <w:numPr>
          <w:ilvl w:val="1"/>
          <w:numId w:val="4"/>
        </w:numPr>
        <w:spacing w:line="276" w:lineRule="auto"/>
        <w:ind w:left="709" w:hanging="709"/>
        <w:outlineLvl w:val="3"/>
        <w:rPr>
          <w:rFonts w:asciiTheme="majorHAnsi" w:hAnsiTheme="majorHAnsi" w:cs="Arial"/>
          <w:bCs/>
          <w:sz w:val="24"/>
          <w:szCs w:val="24"/>
        </w:rPr>
      </w:pPr>
      <w:r>
        <w:rPr>
          <w:rFonts w:asciiTheme="majorHAnsi" w:hAnsiTheme="majorHAnsi"/>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12A6FF3F" w14:textId="77777777" w:rsidR="00835438" w:rsidRDefault="00835438">
      <w:pPr>
        <w:pStyle w:val="Akapitzlist"/>
        <w:widowControl w:val="0"/>
        <w:spacing w:line="276" w:lineRule="auto"/>
        <w:ind w:left="495"/>
        <w:outlineLvl w:val="3"/>
        <w:rPr>
          <w:rFonts w:asciiTheme="majorHAnsi" w:hAnsiTheme="majorHAnsi" w:cs="Arial"/>
          <w:bCs/>
          <w:sz w:val="24"/>
          <w:szCs w:val="24"/>
        </w:rPr>
      </w:pPr>
    </w:p>
    <w:tbl>
      <w:tblPr>
        <w:tblW w:w="9072" w:type="dxa"/>
        <w:jc w:val="center"/>
        <w:tblLook w:val="00A0" w:firstRow="1" w:lastRow="0" w:firstColumn="1" w:lastColumn="0" w:noHBand="0" w:noVBand="0"/>
      </w:tblPr>
      <w:tblGrid>
        <w:gridCol w:w="9072"/>
      </w:tblGrid>
      <w:tr w:rsidR="00835438" w14:paraId="13A52438" w14:textId="77777777">
        <w:trPr>
          <w:trHeight w:val="2106"/>
          <w:jc w:val="center"/>
        </w:trPr>
        <w:tc>
          <w:tcPr>
            <w:tcW w:w="9072" w:type="dxa"/>
            <w:tcBorders>
              <w:bottom w:val="single" w:sz="4" w:space="0" w:color="000000"/>
            </w:tcBorders>
            <w:shd w:val="clear" w:color="auto" w:fill="D9D9D9" w:themeFill="background1" w:themeFillShade="D9"/>
          </w:tcPr>
          <w:p w14:paraId="2B9ADE71"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rPr>
              <w:lastRenderedPageBreak/>
              <w:t>Rozdział 11</w:t>
            </w:r>
          </w:p>
          <w:p w14:paraId="6F54649F"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b/>
              </w:rPr>
              <w:t xml:space="preserve">INFORMACJE O ŚRODKACH KOMUNIKACJI ELEKTRONICZNEJ, PRZY UŻYCIU KTÓRYCH ZAMAWIAJĄCY BĘDZIE KOMUNIKOWAŁ SIĘ Z WYKONAWCAMI, ORAZ INFORMACJE O WYMAGANIACH TECHNICZNYCH </w:t>
            </w:r>
            <w:r>
              <w:rPr>
                <w:rFonts w:asciiTheme="majorHAnsi" w:hAnsiTheme="majorHAnsi"/>
                <w:b/>
              </w:rPr>
              <w:br/>
              <w:t>I ORGANIZACYJNYCH SPORZĄDZANIA, WYSYŁANIA I ODBIERANIA KORESPONDENCJI ELEKTRONICZNEJ</w:t>
            </w:r>
          </w:p>
        </w:tc>
      </w:tr>
    </w:tbl>
    <w:p w14:paraId="416B46F2" w14:textId="77777777" w:rsidR="00835438" w:rsidRDefault="00835438">
      <w:pPr>
        <w:pStyle w:val="Kolorowalistaakcent11"/>
        <w:widowControl w:val="0"/>
        <w:spacing w:line="276" w:lineRule="auto"/>
        <w:ind w:left="0"/>
        <w:outlineLvl w:val="3"/>
        <w:rPr>
          <w:rFonts w:asciiTheme="majorHAnsi" w:hAnsiTheme="majorHAnsi"/>
          <w:b/>
          <w:sz w:val="24"/>
          <w:szCs w:val="24"/>
          <w:highlight w:val="yellow"/>
        </w:rPr>
      </w:pPr>
    </w:p>
    <w:p w14:paraId="1C23622B" w14:textId="77777777" w:rsidR="006D0B5F" w:rsidRDefault="00C00978" w:rsidP="006D0B5F">
      <w:pPr>
        <w:pStyle w:val="Akapitzlist"/>
        <w:numPr>
          <w:ilvl w:val="1"/>
          <w:numId w:val="33"/>
        </w:numPr>
        <w:spacing w:before="0" w:after="0" w:line="276" w:lineRule="auto"/>
        <w:ind w:left="709" w:hanging="709"/>
        <w:rPr>
          <w:rFonts w:ascii="Cambria" w:hAnsi="Cambria"/>
          <w:sz w:val="24"/>
          <w:szCs w:val="24"/>
        </w:rPr>
      </w:pPr>
      <w:r>
        <w:rPr>
          <w:rFonts w:asciiTheme="majorHAnsi" w:hAnsiTheme="majorHAnsi"/>
          <w:sz w:val="24"/>
          <w:szCs w:val="24"/>
        </w:rPr>
        <w:t xml:space="preserve">W postępowaniu </w:t>
      </w:r>
      <w:r>
        <w:rPr>
          <w:rFonts w:ascii="Cambria" w:hAnsi="Cambria"/>
          <w:sz w:val="24"/>
          <w:szCs w:val="24"/>
        </w:rPr>
        <w:t xml:space="preserve">o udzielenie zamówienia publicznego komunikacja między Zamawiającym, a Wykonawcami odbywa się przy użyciu Platformy </w:t>
      </w:r>
      <w:r>
        <w:rPr>
          <w:rFonts w:ascii="Cambria" w:hAnsi="Cambria"/>
          <w:sz w:val="24"/>
          <w:szCs w:val="24"/>
        </w:rPr>
        <w:br/>
        <w:t xml:space="preserve">e-Zamówienia, </w:t>
      </w:r>
      <w:r w:rsidR="006D0B5F">
        <w:rPr>
          <w:rFonts w:ascii="Cambria" w:hAnsi="Cambria"/>
          <w:sz w:val="24"/>
          <w:szCs w:val="24"/>
        </w:rPr>
        <w:t>która jest dostępna pod adresem:</w:t>
      </w:r>
    </w:p>
    <w:p w14:paraId="0D777278" w14:textId="1479C77E" w:rsidR="006D0B5F" w:rsidRPr="006D0B5F" w:rsidRDefault="006D0B5F" w:rsidP="006D0B5F">
      <w:pPr>
        <w:pStyle w:val="Akapitzlist"/>
        <w:spacing w:before="0" w:after="0" w:line="276" w:lineRule="auto"/>
        <w:ind w:left="709"/>
        <w:rPr>
          <w:rFonts w:ascii="Cambria" w:hAnsi="Cambria"/>
          <w:b/>
          <w:sz w:val="24"/>
          <w:szCs w:val="24"/>
        </w:rPr>
      </w:pPr>
      <w:r w:rsidRPr="006D0B5F">
        <w:rPr>
          <w:rFonts w:ascii="Cambria" w:hAnsi="Cambria"/>
          <w:b/>
          <w:sz w:val="24"/>
          <w:szCs w:val="24"/>
        </w:rPr>
        <w:t>https://ezamowienia.gov.pl/mp-client/search/list/ocds-148610-53d4067b-5b76-4007-b375-0cfdec85ad3b</w:t>
      </w:r>
    </w:p>
    <w:p w14:paraId="0D93BB2E" w14:textId="77777777" w:rsidR="00835438" w:rsidRDefault="00C00978">
      <w:pPr>
        <w:pStyle w:val="Akapitzlist"/>
        <w:numPr>
          <w:ilvl w:val="1"/>
          <w:numId w:val="33"/>
        </w:numPr>
        <w:spacing w:before="0" w:after="0" w:line="276" w:lineRule="auto"/>
        <w:ind w:left="709" w:hanging="709"/>
        <w:rPr>
          <w:rFonts w:ascii="Cambria" w:hAnsi="Cambria"/>
          <w:sz w:val="24"/>
          <w:szCs w:val="24"/>
        </w:rPr>
      </w:pPr>
      <w:r>
        <w:rPr>
          <w:rFonts w:ascii="Cambria" w:hAnsi="Cambria"/>
          <w:sz w:val="24"/>
          <w:szCs w:val="24"/>
        </w:rPr>
        <w:t>Korzystanie z Platformy e-Zamówienia jest bezpłatne.</w:t>
      </w:r>
    </w:p>
    <w:p w14:paraId="7780901A" w14:textId="77777777" w:rsidR="00835438" w:rsidRDefault="00C00978">
      <w:pPr>
        <w:pStyle w:val="Akapitzlist"/>
        <w:numPr>
          <w:ilvl w:val="1"/>
          <w:numId w:val="33"/>
        </w:numPr>
        <w:spacing w:before="0" w:after="0" w:line="276" w:lineRule="auto"/>
        <w:ind w:left="709" w:hanging="709"/>
        <w:rPr>
          <w:rFonts w:ascii="Cambria" w:hAnsi="Cambria"/>
          <w:sz w:val="24"/>
          <w:szCs w:val="24"/>
        </w:rPr>
      </w:pPr>
      <w:r>
        <w:rPr>
          <w:rFonts w:ascii="Cambria" w:hAnsi="Cambria"/>
          <w:sz w:val="24"/>
          <w:szCs w:val="24"/>
        </w:rPr>
        <w:t>Zamawiający wyznacza następujące osoby do kontaktu z Wykonawcami:</w:t>
      </w:r>
    </w:p>
    <w:p w14:paraId="1A251EB9" w14:textId="77777777" w:rsidR="00835438" w:rsidRDefault="00C00978">
      <w:pPr>
        <w:pStyle w:val="Akapitzlist"/>
        <w:widowControl w:val="0"/>
        <w:spacing w:line="276" w:lineRule="auto"/>
        <w:ind w:left="709"/>
        <w:outlineLvl w:val="3"/>
        <w:rPr>
          <w:strike/>
        </w:rPr>
      </w:pPr>
      <w:r>
        <w:rPr>
          <w:rFonts w:ascii="Cambria" w:hAnsi="Cambria"/>
          <w:bCs/>
          <w:sz w:val="24"/>
          <w:szCs w:val="24"/>
        </w:rPr>
        <w:t xml:space="preserve">Katarzyna Strzyżewska email: </w:t>
      </w:r>
      <w:r>
        <w:rPr>
          <w:rFonts w:ascii="Cambria" w:hAnsi="Cambria"/>
          <w:bCs/>
          <w:color w:val="5983B0"/>
          <w:sz w:val="24"/>
          <w:szCs w:val="24"/>
        </w:rPr>
        <w:t>gops2@stolno.com.pl</w:t>
      </w:r>
    </w:p>
    <w:p w14:paraId="1D185AA1" w14:textId="77777777" w:rsidR="00835438" w:rsidRDefault="00C00978">
      <w:pPr>
        <w:pStyle w:val="Akapitzlist"/>
        <w:numPr>
          <w:ilvl w:val="1"/>
          <w:numId w:val="33"/>
        </w:numPr>
        <w:spacing w:before="0" w:after="0" w:line="276" w:lineRule="auto"/>
        <w:ind w:left="709" w:hanging="709"/>
      </w:pPr>
      <w:r>
        <w:rPr>
          <w:rFonts w:ascii="Cambria" w:hAnsi="Cambria"/>
          <w:sz w:val="24"/>
          <w:szCs w:val="24"/>
        </w:rPr>
        <w:t xml:space="preserve">Wykonawca zamierzający wziąć udział w postępowaniu o udzielenie zamówienia publicznego musi posiadać konto podmiotu </w:t>
      </w:r>
      <w:r>
        <w:rPr>
          <w:rFonts w:ascii="Cambria" w:hAnsi="Cambria"/>
          <w:i/>
          <w:iCs/>
          <w:sz w:val="24"/>
          <w:szCs w:val="24"/>
        </w:rPr>
        <w:t>„Wykonawca”</w:t>
      </w:r>
      <w:r>
        <w:rPr>
          <w:rFonts w:ascii="Cambria" w:hAnsi="Cambria"/>
          <w:sz w:val="24"/>
          <w:szCs w:val="24"/>
        </w:rPr>
        <w:t xml:space="preserve"> na Platformie                                      e-Zamówienia. Szczegółowe informacje na temat zakładania kont podmiotów oraz zasady i warunki korzystania z Platformy e-Zamówienia określa Regulamin Platformy e-Zamówienia, dostępny na stronie internetowej </w:t>
      </w:r>
      <w:hyperlink r:id="rId26" w:anchor="regulamin-serwisu" w:history="1">
        <w:r>
          <w:rPr>
            <w:rStyle w:val="ListLabel531"/>
          </w:rPr>
          <w:t>https://ezamowienia.gov.pl/pl/regulamin/#regulamin-serwisu</w:t>
        </w:r>
      </w:hyperlink>
      <w:r>
        <w:rPr>
          <w:rFonts w:ascii="Cambria" w:hAnsi="Cambria"/>
          <w:sz w:val="24"/>
          <w:szCs w:val="24"/>
        </w:rPr>
        <w:t xml:space="preserve"> oraz informacje zamieszczone w zakładce </w:t>
      </w:r>
      <w:r>
        <w:rPr>
          <w:rFonts w:ascii="Cambria" w:hAnsi="Cambria"/>
          <w:i/>
          <w:iCs/>
          <w:sz w:val="24"/>
          <w:szCs w:val="24"/>
        </w:rPr>
        <w:t>„Centrum Pomocy”.</w:t>
      </w:r>
    </w:p>
    <w:p w14:paraId="4A59878A" w14:textId="77777777" w:rsidR="00835438" w:rsidRDefault="00C00978">
      <w:pPr>
        <w:pStyle w:val="Akapitzlist"/>
        <w:numPr>
          <w:ilvl w:val="1"/>
          <w:numId w:val="33"/>
        </w:numPr>
        <w:spacing w:before="0" w:after="0" w:line="276" w:lineRule="auto"/>
        <w:ind w:left="709" w:hanging="709"/>
        <w:rPr>
          <w:rFonts w:ascii="Cambria" w:hAnsi="Cambria"/>
          <w:sz w:val="24"/>
          <w:szCs w:val="24"/>
        </w:rPr>
      </w:pPr>
      <w:r>
        <w:rPr>
          <w:rFonts w:ascii="Cambria" w:hAnsi="Cambria"/>
          <w:sz w:val="24"/>
          <w:szCs w:val="24"/>
        </w:rPr>
        <w:t>Przeglądanie i pobieranie publicznej treści dokumentacji postępowania nie wymaga posiadania konta na Platformie e-Zamówienia ani logowania do Platformy                                           e-Zamówienia.</w:t>
      </w:r>
    </w:p>
    <w:p w14:paraId="67B183AF" w14:textId="77777777" w:rsidR="00835438" w:rsidRDefault="00C00978">
      <w:pPr>
        <w:pStyle w:val="Akapitzlist"/>
        <w:numPr>
          <w:ilvl w:val="1"/>
          <w:numId w:val="33"/>
        </w:numPr>
        <w:spacing w:before="0" w:after="0" w:line="276" w:lineRule="auto"/>
        <w:ind w:left="709" w:hanging="709"/>
        <w:rPr>
          <w:rFonts w:ascii="Cambria" w:hAnsi="Cambria"/>
          <w:sz w:val="24"/>
          <w:szCs w:val="24"/>
        </w:rPr>
      </w:pPr>
      <w:r>
        <w:rPr>
          <w:rFonts w:ascii="Cambria" w:hAnsi="Cambria"/>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015C683" w14:textId="77777777" w:rsidR="00835438" w:rsidRDefault="00C00978">
      <w:pPr>
        <w:pStyle w:val="Akapitzlist"/>
        <w:numPr>
          <w:ilvl w:val="1"/>
          <w:numId w:val="33"/>
        </w:numPr>
        <w:spacing w:before="0" w:after="0" w:line="276" w:lineRule="auto"/>
        <w:ind w:left="709" w:hanging="709"/>
        <w:rPr>
          <w:rFonts w:ascii="Cambria" w:hAnsi="Cambria"/>
          <w:sz w:val="24"/>
          <w:szCs w:val="24"/>
        </w:rPr>
      </w:pPr>
      <w:r>
        <w:rPr>
          <w:rFonts w:ascii="Cambria" w:hAnsi="Cambria"/>
          <w:sz w:val="24"/>
          <w:szCs w:val="24"/>
        </w:rPr>
        <w:t>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w:t>
      </w:r>
    </w:p>
    <w:p w14:paraId="7E6D65AE" w14:textId="77777777" w:rsidR="00835438" w:rsidRDefault="00C00978">
      <w:pPr>
        <w:pStyle w:val="Akapitzlist"/>
        <w:numPr>
          <w:ilvl w:val="1"/>
          <w:numId w:val="33"/>
        </w:numPr>
        <w:spacing w:before="0" w:after="0" w:line="276" w:lineRule="auto"/>
        <w:ind w:left="709" w:hanging="709"/>
        <w:rPr>
          <w:rFonts w:ascii="Cambria" w:hAnsi="Cambria"/>
          <w:sz w:val="24"/>
          <w:szCs w:val="24"/>
        </w:rPr>
      </w:pPr>
      <w:r>
        <w:rPr>
          <w:rFonts w:ascii="Cambria" w:hAnsi="Cambria"/>
          <w:sz w:val="24"/>
          <w:szCs w:val="24"/>
        </w:rPr>
        <w:lastRenderedPageBreak/>
        <w:t>Informacje, oświadczenia lub dokumenty, inne niż wymienione w § 2 ust. 1 rozporządzenia, o którym mowa w pkt 11.6 SWZ, przekazywane w postępowaniu sporządza się w postaci elektronicznej:</w:t>
      </w:r>
    </w:p>
    <w:p w14:paraId="45E2B919" w14:textId="77777777" w:rsidR="00835438" w:rsidRDefault="00C00978">
      <w:pPr>
        <w:pStyle w:val="Akapitzlist"/>
        <w:numPr>
          <w:ilvl w:val="0"/>
          <w:numId w:val="29"/>
        </w:numPr>
        <w:spacing w:before="0" w:after="0" w:line="276" w:lineRule="auto"/>
        <w:ind w:left="993" w:hanging="284"/>
        <w:rPr>
          <w:rFonts w:ascii="Cambria" w:hAnsi="Cambria"/>
          <w:sz w:val="24"/>
          <w:szCs w:val="24"/>
        </w:rPr>
      </w:pPr>
      <w:r>
        <w:rPr>
          <w:rFonts w:ascii="Cambria" w:hAnsi="Cambria"/>
          <w:sz w:val="24"/>
          <w:szCs w:val="24"/>
        </w:rPr>
        <w:t xml:space="preserve">w formatach danych określonych w przepisach rozporządzenia Rady Ministrów w sprawie Krajowych Ram Interoperacyjności z uwzględnieniem rodzaju przekazywanych danych (i przekazuje się jako załącznik), </w:t>
      </w:r>
    </w:p>
    <w:p w14:paraId="25E3DBB6" w14:textId="77777777" w:rsidR="00835438" w:rsidRDefault="00C00978">
      <w:pPr>
        <w:pStyle w:val="Akapitzlist"/>
        <w:spacing w:line="276" w:lineRule="auto"/>
        <w:rPr>
          <w:rFonts w:ascii="Cambria" w:hAnsi="Cambria"/>
          <w:sz w:val="24"/>
          <w:szCs w:val="24"/>
        </w:rPr>
      </w:pPr>
      <w:r>
        <w:rPr>
          <w:rFonts w:ascii="Cambria" w:hAnsi="Cambria"/>
          <w:sz w:val="24"/>
          <w:szCs w:val="24"/>
        </w:rPr>
        <w:t>lub</w:t>
      </w:r>
    </w:p>
    <w:p w14:paraId="3170909D" w14:textId="77777777" w:rsidR="00835438" w:rsidRDefault="00C00978">
      <w:pPr>
        <w:pStyle w:val="Akapitzlist"/>
        <w:numPr>
          <w:ilvl w:val="0"/>
          <w:numId w:val="29"/>
        </w:numPr>
        <w:spacing w:before="0" w:after="0" w:line="276" w:lineRule="auto"/>
        <w:ind w:left="993" w:hanging="284"/>
        <w:rPr>
          <w:rFonts w:ascii="Cambria" w:hAnsi="Cambria"/>
          <w:sz w:val="24"/>
          <w:szCs w:val="24"/>
        </w:rPr>
      </w:pPr>
      <w:r>
        <w:rPr>
          <w:rFonts w:ascii="Cambria" w:hAnsi="Cambria"/>
          <w:sz w:val="24"/>
          <w:szCs w:val="24"/>
        </w:rPr>
        <w:t xml:space="preserve">jako tekst wpisany bezpośrednio do wiadomości przekazywanej przy użyciu środków komunikacji elektronicznej (np. w treści wiadomości e-mail lub w treści </w:t>
      </w:r>
      <w:r>
        <w:rPr>
          <w:rFonts w:ascii="Cambria" w:hAnsi="Cambria"/>
          <w:i/>
          <w:iCs/>
          <w:sz w:val="24"/>
          <w:szCs w:val="24"/>
        </w:rPr>
        <w:t>„Formularza do komunikacji”</w:t>
      </w:r>
      <w:r>
        <w:rPr>
          <w:rFonts w:ascii="Cambria" w:hAnsi="Cambria"/>
          <w:sz w:val="24"/>
          <w:szCs w:val="24"/>
        </w:rPr>
        <w:t>).</w:t>
      </w:r>
    </w:p>
    <w:p w14:paraId="4668930D" w14:textId="77777777" w:rsidR="00835438" w:rsidRDefault="00C00978">
      <w:pPr>
        <w:pStyle w:val="Akapitzlist"/>
        <w:numPr>
          <w:ilvl w:val="1"/>
          <w:numId w:val="33"/>
        </w:numPr>
        <w:spacing w:before="0" w:after="0" w:line="276" w:lineRule="auto"/>
        <w:ind w:left="709" w:hanging="709"/>
        <w:rPr>
          <w:rFonts w:ascii="Cambria" w:hAnsi="Cambria"/>
          <w:sz w:val="24"/>
          <w:szCs w:val="24"/>
        </w:rPr>
      </w:pPr>
      <w:r>
        <w:rPr>
          <w:rFonts w:ascii="Cambria" w:hAnsi="Cambria"/>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Pr>
          <w:rFonts w:ascii="Cambria" w:eastAsia="Calibri" w:hAnsi="Cambria" w:cs="Arial"/>
          <w:sz w:val="24"/>
          <w:szCs w:val="24"/>
        </w:rPr>
        <w:t xml:space="preserve">(Dz. U. z 2020 r. poz. 1913), </w:t>
      </w:r>
      <w:r>
        <w:rPr>
          <w:rFonts w:ascii="Cambria" w:hAnsi="Cambria"/>
          <w:sz w:val="24"/>
          <w:szCs w:val="24"/>
        </w:rPr>
        <w:t xml:space="preserve">wykonawca, w celu utrzymania w poufności tych informacji, przekazuje je w wydzielonym i odpowiednio oznaczonym pliku, wraz z jednoczesnym zaznaczeniem w nazwie pliku </w:t>
      </w:r>
      <w:r>
        <w:rPr>
          <w:rFonts w:ascii="Cambria" w:hAnsi="Cambria"/>
          <w:i/>
          <w:iCs/>
          <w:sz w:val="24"/>
          <w:szCs w:val="24"/>
        </w:rPr>
        <w:t>„Dokument stanowiący tajemnicę przedsiębiorstwa”.</w:t>
      </w:r>
    </w:p>
    <w:p w14:paraId="34DE4685" w14:textId="77777777" w:rsidR="00835438" w:rsidRDefault="00C00978">
      <w:pPr>
        <w:pStyle w:val="Akapitzlist"/>
        <w:numPr>
          <w:ilvl w:val="1"/>
          <w:numId w:val="33"/>
        </w:numPr>
        <w:spacing w:before="0" w:after="0" w:line="276" w:lineRule="auto"/>
        <w:ind w:left="709" w:hanging="709"/>
        <w:rPr>
          <w:rFonts w:ascii="Cambria" w:hAnsi="Cambria"/>
          <w:sz w:val="24"/>
          <w:szCs w:val="24"/>
        </w:rPr>
      </w:pPr>
      <w:r>
        <w:rPr>
          <w:rFonts w:ascii="Cambria" w:hAnsi="Cambria"/>
          <w:sz w:val="24"/>
          <w:szCs w:val="24"/>
        </w:rPr>
        <w:t xml:space="preserve">Komunikacja w postępowaniu, </w:t>
      </w:r>
      <w:r>
        <w:rPr>
          <w:rFonts w:ascii="Cambria" w:hAnsi="Cambria"/>
          <w:b/>
          <w:bCs/>
          <w:sz w:val="24"/>
          <w:szCs w:val="24"/>
          <w:u w:val="single"/>
        </w:rPr>
        <w:t>z wyłączeniem składania ofert</w:t>
      </w:r>
      <w:r>
        <w:rPr>
          <w:rFonts w:ascii="Cambria" w:hAnsi="Cambria"/>
          <w:sz w:val="24"/>
          <w:szCs w:val="24"/>
        </w:rPr>
        <w:t xml:space="preserve"> </w:t>
      </w:r>
      <w:r>
        <w:rPr>
          <w:rFonts w:ascii="Cambria" w:hAnsi="Cambria"/>
          <w:b/>
          <w:bCs/>
          <w:sz w:val="24"/>
          <w:szCs w:val="24"/>
        </w:rPr>
        <w:t>(sposób składania ofert opisano w rozdziale 13 SWZ)</w:t>
      </w:r>
      <w:r>
        <w:rPr>
          <w:rFonts w:ascii="Cambria" w:hAnsi="Cambria"/>
          <w:sz w:val="24"/>
          <w:szCs w:val="24"/>
        </w:rPr>
        <w:t xml:space="preserve"> odbywa się drogą elektroniczną za pośrednictwem formularzy do komunikacji dostępnych w zakładce </w:t>
      </w:r>
      <w:r>
        <w:rPr>
          <w:rFonts w:ascii="Cambria" w:hAnsi="Cambria"/>
          <w:i/>
          <w:iCs/>
          <w:sz w:val="24"/>
          <w:szCs w:val="24"/>
        </w:rPr>
        <w:t>„Formularze”</w:t>
      </w:r>
      <w:r>
        <w:rPr>
          <w:rFonts w:ascii="Cambria" w:hAnsi="Cambria"/>
          <w:sz w:val="24"/>
          <w:szCs w:val="24"/>
        </w:rPr>
        <w:t xml:space="preserve"> </w:t>
      </w:r>
      <w:r>
        <w:rPr>
          <w:rFonts w:ascii="Cambria" w:hAnsi="Cambria"/>
          <w:i/>
          <w:iCs/>
          <w:sz w:val="24"/>
          <w:szCs w:val="24"/>
        </w:rPr>
        <w:t>(„Formularze do komunikacji”).</w:t>
      </w:r>
      <w:r>
        <w:rPr>
          <w:rFonts w:ascii="Cambria" w:hAnsi="Cambria"/>
          <w:sz w:val="24"/>
          <w:szCs w:val="24"/>
        </w:rPr>
        <w:t xml:space="preserve"> Za pośrednictwem </w:t>
      </w:r>
      <w:r>
        <w:rPr>
          <w:rFonts w:ascii="Cambria" w:hAnsi="Cambria"/>
          <w:i/>
          <w:iCs/>
          <w:sz w:val="24"/>
          <w:szCs w:val="24"/>
        </w:rPr>
        <w:t xml:space="preserve">„Formularzy do komunikacji” </w:t>
      </w:r>
      <w:r>
        <w:rPr>
          <w:rFonts w:ascii="Cambria" w:hAnsi="Cambria"/>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4E442C44" w14:textId="77777777" w:rsidR="00835438" w:rsidRDefault="00C00978">
      <w:pPr>
        <w:pStyle w:val="Akapitzlist"/>
        <w:numPr>
          <w:ilvl w:val="1"/>
          <w:numId w:val="33"/>
        </w:numPr>
        <w:spacing w:before="0" w:after="0" w:line="276" w:lineRule="auto"/>
        <w:ind w:left="709" w:hanging="709"/>
        <w:rPr>
          <w:rFonts w:ascii="Cambria" w:hAnsi="Cambria"/>
          <w:sz w:val="24"/>
          <w:szCs w:val="24"/>
        </w:rPr>
      </w:pPr>
      <w:r>
        <w:rPr>
          <w:rFonts w:ascii="Cambria" w:hAnsi="Cambria"/>
          <w:sz w:val="24"/>
          <w:szCs w:val="24"/>
        </w:rPr>
        <w:t>Możliwość korzystania w postępowaniu z „</w:t>
      </w:r>
      <w:r>
        <w:rPr>
          <w:rFonts w:ascii="Cambria" w:hAnsi="Cambria"/>
          <w:i/>
          <w:iCs/>
          <w:sz w:val="24"/>
          <w:szCs w:val="24"/>
        </w:rPr>
        <w:t>Formularzy do komunikacji”</w:t>
      </w:r>
      <w:r>
        <w:rPr>
          <w:rFonts w:ascii="Cambria" w:hAnsi="Cambria"/>
          <w:sz w:val="24"/>
          <w:szCs w:val="24"/>
        </w:rPr>
        <w:t xml:space="preserve"> w pełnym zakresie wymaga posiadania konta „Wykonawcy” na Platformie e-Zamówienia oraz zalogowania się na Platformie e-Zamówienia. Do korzystania z </w:t>
      </w:r>
      <w:r>
        <w:rPr>
          <w:rFonts w:ascii="Cambria" w:hAnsi="Cambria"/>
          <w:i/>
          <w:iCs/>
          <w:sz w:val="24"/>
          <w:szCs w:val="24"/>
        </w:rPr>
        <w:t xml:space="preserve">„Formularzy do komunikacji” </w:t>
      </w:r>
      <w:r>
        <w:rPr>
          <w:rFonts w:ascii="Cambria" w:hAnsi="Cambria"/>
          <w:sz w:val="24"/>
          <w:szCs w:val="24"/>
        </w:rPr>
        <w:t>służących do zadawania pytań dotyczących treści dokumentów zamówienia wystarczające jest posiadanie tzw. konta uproszczonego na Platformie e-Zamówienia.</w:t>
      </w:r>
    </w:p>
    <w:p w14:paraId="2862FF47" w14:textId="77777777" w:rsidR="00835438" w:rsidRDefault="00C00978">
      <w:pPr>
        <w:pStyle w:val="Akapitzlist"/>
        <w:numPr>
          <w:ilvl w:val="1"/>
          <w:numId w:val="33"/>
        </w:numPr>
        <w:spacing w:before="0" w:after="0" w:line="276" w:lineRule="auto"/>
        <w:ind w:left="709" w:hanging="709"/>
        <w:rPr>
          <w:rFonts w:ascii="Cambria" w:hAnsi="Cambria"/>
          <w:sz w:val="24"/>
          <w:szCs w:val="24"/>
        </w:rPr>
      </w:pPr>
      <w:r>
        <w:rPr>
          <w:rFonts w:ascii="Cambria" w:hAnsi="Cambria"/>
          <w:sz w:val="24"/>
          <w:szCs w:val="24"/>
        </w:rPr>
        <w:t xml:space="preserve">Wszystkie wysłane i odebrane w postępowaniu przez wykonawcę wiadomości widoczne są po zalogowaniu w podglądzie postępowania w zakładce </w:t>
      </w:r>
      <w:r>
        <w:rPr>
          <w:rFonts w:ascii="Cambria" w:hAnsi="Cambria"/>
          <w:i/>
          <w:iCs/>
          <w:sz w:val="24"/>
          <w:szCs w:val="24"/>
        </w:rPr>
        <w:t>„Komunikacja”.</w:t>
      </w:r>
    </w:p>
    <w:p w14:paraId="78E800B6" w14:textId="77777777" w:rsidR="00835438" w:rsidRDefault="00C00978">
      <w:pPr>
        <w:pStyle w:val="Akapitzlist"/>
        <w:numPr>
          <w:ilvl w:val="1"/>
          <w:numId w:val="33"/>
        </w:numPr>
        <w:spacing w:before="0" w:after="0" w:line="276" w:lineRule="auto"/>
        <w:ind w:left="709" w:hanging="709"/>
        <w:rPr>
          <w:rFonts w:ascii="Cambria" w:hAnsi="Cambria"/>
          <w:sz w:val="24"/>
          <w:szCs w:val="24"/>
        </w:rPr>
      </w:pPr>
      <w:r>
        <w:rPr>
          <w:rFonts w:ascii="Cambria" w:hAnsi="Cambria"/>
          <w:sz w:val="24"/>
          <w:szCs w:val="24"/>
        </w:rPr>
        <w:t xml:space="preserve">Maksymalny rozmiar plików przesyłanych za pośrednictwem </w:t>
      </w:r>
      <w:r>
        <w:rPr>
          <w:rFonts w:ascii="Cambria" w:hAnsi="Cambria"/>
          <w:i/>
          <w:iCs/>
          <w:sz w:val="24"/>
          <w:szCs w:val="24"/>
        </w:rPr>
        <w:t xml:space="preserve">„Formularzy do komunikacji” </w:t>
      </w:r>
      <w:r>
        <w:rPr>
          <w:rFonts w:ascii="Cambria" w:hAnsi="Cambria"/>
          <w:sz w:val="24"/>
          <w:szCs w:val="24"/>
        </w:rPr>
        <w:t>wynosi 150 MB (wielkość ta dotyczy plików przesyłanych jako załączniki do jednego formularza).</w:t>
      </w:r>
    </w:p>
    <w:p w14:paraId="77702F9D" w14:textId="77777777" w:rsidR="00835438" w:rsidRDefault="00C00978">
      <w:pPr>
        <w:pStyle w:val="Akapitzlist"/>
        <w:numPr>
          <w:ilvl w:val="1"/>
          <w:numId w:val="33"/>
        </w:numPr>
        <w:spacing w:before="0" w:after="0" w:line="276" w:lineRule="auto"/>
        <w:ind w:left="709" w:hanging="709"/>
        <w:rPr>
          <w:rFonts w:ascii="Cambria" w:hAnsi="Cambria"/>
          <w:sz w:val="24"/>
          <w:szCs w:val="24"/>
        </w:rPr>
      </w:pPr>
      <w:r>
        <w:rPr>
          <w:rFonts w:ascii="Cambria" w:hAnsi="Cambria" w:cs="Arial"/>
          <w:sz w:val="24"/>
          <w:szCs w:val="24"/>
        </w:rPr>
        <w:t>Minimalne wymagania techniczne dotyczące sprzętu używanego w celu korzystania z usług Platformy e-Zamówienia oraz informacje dotyczące specyfikacji połączenia określa § 12 Regulamin Platformy e-Zamówienia, a mianowicie:</w:t>
      </w:r>
    </w:p>
    <w:p w14:paraId="25DF90A6" w14:textId="77777777" w:rsidR="00835438" w:rsidRDefault="00C00978">
      <w:pPr>
        <w:pStyle w:val="Akapitzlist"/>
        <w:numPr>
          <w:ilvl w:val="2"/>
          <w:numId w:val="33"/>
        </w:numPr>
        <w:spacing w:before="0" w:after="0" w:line="276" w:lineRule="auto"/>
        <w:ind w:hanging="863"/>
        <w:rPr>
          <w:rFonts w:ascii="Cambria" w:hAnsi="Cambria"/>
          <w:sz w:val="24"/>
          <w:szCs w:val="24"/>
        </w:rPr>
      </w:pPr>
      <w:r>
        <w:rPr>
          <w:rFonts w:ascii="Cambria" w:hAnsi="Cambria"/>
          <w:sz w:val="24"/>
          <w:szCs w:val="24"/>
        </w:rPr>
        <w:t>W celu prawidłowego korzystania z usług Platformy e-Zamówienia wymagany jest:</w:t>
      </w:r>
    </w:p>
    <w:p w14:paraId="0CBCF877" w14:textId="77777777" w:rsidR="00835438" w:rsidRDefault="00C00978">
      <w:pPr>
        <w:pStyle w:val="Akapitzlist"/>
        <w:numPr>
          <w:ilvl w:val="3"/>
          <w:numId w:val="28"/>
        </w:numPr>
        <w:tabs>
          <w:tab w:val="left" w:pos="993"/>
          <w:tab w:val="left" w:pos="1134"/>
        </w:tabs>
        <w:spacing w:line="276" w:lineRule="auto"/>
        <w:ind w:left="1843" w:hanging="283"/>
        <w:rPr>
          <w:rFonts w:ascii="Cambria" w:hAnsi="Cambria" w:cs="Arial"/>
          <w:sz w:val="24"/>
          <w:szCs w:val="24"/>
        </w:rPr>
      </w:pPr>
      <w:r>
        <w:rPr>
          <w:rFonts w:ascii="Cambria" w:hAnsi="Cambria"/>
          <w:sz w:val="24"/>
          <w:szCs w:val="24"/>
        </w:rPr>
        <w:lastRenderedPageBreak/>
        <w:t>Komputer PC:         </w:t>
      </w:r>
    </w:p>
    <w:p w14:paraId="48949DA2" w14:textId="77777777" w:rsidR="00835438" w:rsidRDefault="00C00978">
      <w:pPr>
        <w:pStyle w:val="Akapitzlist"/>
        <w:numPr>
          <w:ilvl w:val="0"/>
          <w:numId w:val="30"/>
        </w:numPr>
        <w:tabs>
          <w:tab w:val="center" w:pos="1843"/>
        </w:tabs>
        <w:spacing w:before="0" w:after="0" w:line="276" w:lineRule="auto"/>
        <w:ind w:left="2127" w:hanging="284"/>
        <w:rPr>
          <w:rFonts w:ascii="Cambria" w:hAnsi="Cambria" w:cs="Arial"/>
          <w:sz w:val="24"/>
          <w:szCs w:val="24"/>
          <w:lang w:val="en-US"/>
        </w:rPr>
      </w:pPr>
      <w:r>
        <w:rPr>
          <w:rFonts w:ascii="Cambria" w:hAnsi="Cambria"/>
          <w:sz w:val="24"/>
          <w:szCs w:val="24"/>
          <w:lang w:val="en-US"/>
        </w:rPr>
        <w:t>parametry minimum: Intel Core2 Duo, 2 GB RAM, HD,</w:t>
      </w:r>
    </w:p>
    <w:p w14:paraId="087036BB" w14:textId="77777777" w:rsidR="00835438" w:rsidRDefault="00C00978">
      <w:pPr>
        <w:pStyle w:val="Akapitzlist"/>
        <w:numPr>
          <w:ilvl w:val="0"/>
          <w:numId w:val="30"/>
        </w:numPr>
        <w:tabs>
          <w:tab w:val="center" w:pos="1843"/>
        </w:tabs>
        <w:spacing w:before="0" w:after="0" w:line="276" w:lineRule="auto"/>
        <w:ind w:left="2127" w:hanging="284"/>
        <w:rPr>
          <w:rFonts w:ascii="Cambria" w:hAnsi="Cambria" w:cs="Arial"/>
          <w:sz w:val="24"/>
          <w:szCs w:val="24"/>
        </w:rPr>
      </w:pPr>
      <w:r>
        <w:rPr>
          <w:rFonts w:ascii="Cambria" w:hAnsi="Cambria"/>
          <w:sz w:val="24"/>
          <w:szCs w:val="24"/>
        </w:rPr>
        <w:t>zainstalowany jedne z poniższych systemów operacyjnych: MS Windows 7 lub nowszy, OSX/Mac OS 10.10, Ubuntu 14.04,</w:t>
      </w:r>
    </w:p>
    <w:p w14:paraId="53F06678" w14:textId="77777777" w:rsidR="00835438" w:rsidRDefault="00C00978">
      <w:pPr>
        <w:pStyle w:val="Akapitzlist"/>
        <w:numPr>
          <w:ilvl w:val="0"/>
          <w:numId w:val="30"/>
        </w:numPr>
        <w:tabs>
          <w:tab w:val="center" w:pos="1843"/>
        </w:tabs>
        <w:spacing w:before="0" w:after="0" w:line="276" w:lineRule="auto"/>
        <w:ind w:left="2127" w:hanging="284"/>
        <w:rPr>
          <w:rFonts w:ascii="Cambria" w:hAnsi="Cambria" w:cs="Arial"/>
          <w:sz w:val="24"/>
          <w:szCs w:val="24"/>
        </w:rPr>
      </w:pPr>
      <w:r>
        <w:rPr>
          <w:rFonts w:ascii="Cambria" w:hAnsi="Cambria"/>
          <w:sz w:val="24"/>
          <w:szCs w:val="24"/>
        </w:rPr>
        <w:t>zainstalowana jedna z poniższych przeglądarek: Chrome 66.0 lub nowsza, Firefox 59.0 lub nowszy, Safari 11.1 lub nowsza, Edge 14.0                   i nowsze,</w:t>
      </w:r>
    </w:p>
    <w:p w14:paraId="4897EED2" w14:textId="77777777" w:rsidR="00835438" w:rsidRDefault="00C00978">
      <w:pPr>
        <w:spacing w:line="276" w:lineRule="auto"/>
        <w:ind w:left="1276" w:firstLine="284"/>
        <w:rPr>
          <w:rFonts w:ascii="Cambria" w:hAnsi="Cambria"/>
        </w:rPr>
      </w:pPr>
      <w:r>
        <w:rPr>
          <w:rFonts w:ascii="Cambria" w:hAnsi="Cambria"/>
        </w:rPr>
        <w:t>albo</w:t>
      </w:r>
    </w:p>
    <w:p w14:paraId="07B1D758" w14:textId="77777777" w:rsidR="00835438" w:rsidRDefault="00C00978">
      <w:pPr>
        <w:pStyle w:val="Akapitzlist"/>
        <w:numPr>
          <w:ilvl w:val="3"/>
          <w:numId w:val="28"/>
        </w:numPr>
        <w:spacing w:before="0" w:after="0" w:line="276" w:lineRule="auto"/>
        <w:ind w:left="1843" w:hanging="283"/>
        <w:rPr>
          <w:rFonts w:ascii="Cambria" w:hAnsi="Cambria"/>
          <w:sz w:val="24"/>
          <w:szCs w:val="24"/>
        </w:rPr>
      </w:pPr>
      <w:r>
        <w:rPr>
          <w:rFonts w:ascii="Cambria" w:hAnsi="Cambria"/>
          <w:sz w:val="24"/>
          <w:szCs w:val="24"/>
        </w:rPr>
        <w:t>Tablet/Telefon:</w:t>
      </w:r>
    </w:p>
    <w:p w14:paraId="4C9EF168" w14:textId="77777777" w:rsidR="00835438" w:rsidRDefault="00C00978">
      <w:pPr>
        <w:pStyle w:val="Akapitzlist"/>
        <w:numPr>
          <w:ilvl w:val="0"/>
          <w:numId w:val="31"/>
        </w:numPr>
        <w:spacing w:line="276" w:lineRule="auto"/>
        <w:ind w:left="2127" w:hanging="284"/>
        <w:rPr>
          <w:rFonts w:ascii="Cambria" w:hAnsi="Cambria"/>
          <w:sz w:val="24"/>
          <w:szCs w:val="24"/>
        </w:rPr>
      </w:pPr>
      <w:r>
        <w:rPr>
          <w:rFonts w:ascii="Cambria" w:hAnsi="Cambria"/>
          <w:sz w:val="24"/>
          <w:szCs w:val="24"/>
        </w:rPr>
        <w:t>parametry minimum: 4 rdzenie procesora, 2GB RAM, Android 6.0 Marshmallow, iOS 10.3,</w:t>
      </w:r>
    </w:p>
    <w:p w14:paraId="08A00398" w14:textId="77777777" w:rsidR="00835438" w:rsidRDefault="00C00978">
      <w:pPr>
        <w:pStyle w:val="Akapitzlist"/>
        <w:numPr>
          <w:ilvl w:val="0"/>
          <w:numId w:val="31"/>
        </w:numPr>
        <w:spacing w:line="276" w:lineRule="auto"/>
        <w:ind w:left="2127" w:hanging="284"/>
        <w:rPr>
          <w:rFonts w:ascii="Cambria" w:hAnsi="Cambria"/>
          <w:sz w:val="24"/>
          <w:szCs w:val="24"/>
        </w:rPr>
      </w:pPr>
      <w:r>
        <w:rPr>
          <w:rFonts w:ascii="Cambria" w:hAnsi="Cambria"/>
          <w:sz w:val="24"/>
          <w:szCs w:val="24"/>
        </w:rPr>
        <w:t>przeglądarka Chrome 61 lub nowsza</w:t>
      </w:r>
    </w:p>
    <w:p w14:paraId="7DB68567" w14:textId="77777777" w:rsidR="00835438" w:rsidRDefault="00C00978">
      <w:pPr>
        <w:pStyle w:val="Akapitzlist"/>
        <w:numPr>
          <w:ilvl w:val="2"/>
          <w:numId w:val="33"/>
        </w:numPr>
        <w:tabs>
          <w:tab w:val="left" w:pos="426"/>
        </w:tabs>
        <w:spacing w:before="0" w:after="0" w:line="276" w:lineRule="auto"/>
        <w:ind w:left="1560" w:hanging="851"/>
        <w:rPr>
          <w:rFonts w:ascii="Cambria" w:hAnsi="Cambria" w:cs="Arial"/>
          <w:sz w:val="24"/>
          <w:szCs w:val="24"/>
        </w:rPr>
      </w:pPr>
      <w:r>
        <w:rPr>
          <w:rFonts w:ascii="Cambria" w:hAnsi="Cambria"/>
          <w:sz w:val="24"/>
          <w:szCs w:val="24"/>
        </w:rPr>
        <w:t>Dla skorzystania z pełnej funkcjonalności może być konieczne włączenie w przeglądarce obsługi protokołu bezpiecznej transmisji danych SSL, obsługi Java Script oraz cookies;</w:t>
      </w:r>
    </w:p>
    <w:p w14:paraId="5E28C08B" w14:textId="77777777" w:rsidR="00835438" w:rsidRDefault="00C00978">
      <w:pPr>
        <w:pStyle w:val="Akapitzlist"/>
        <w:numPr>
          <w:ilvl w:val="2"/>
          <w:numId w:val="33"/>
        </w:numPr>
        <w:tabs>
          <w:tab w:val="left" w:pos="426"/>
        </w:tabs>
        <w:spacing w:before="0" w:after="0" w:line="276" w:lineRule="auto"/>
        <w:ind w:left="1560" w:hanging="851"/>
        <w:rPr>
          <w:rFonts w:ascii="Cambria" w:hAnsi="Cambria" w:cs="Arial"/>
          <w:sz w:val="24"/>
          <w:szCs w:val="24"/>
        </w:rPr>
      </w:pPr>
      <w:r>
        <w:rPr>
          <w:rFonts w:ascii="Cambria" w:hAnsi="Cambria"/>
          <w:sz w:val="24"/>
          <w:szCs w:val="24"/>
        </w:rPr>
        <w:t>Specyfikacja połączenia, formatu przesyłanych danych oraz kodowania i oznaczania czasu odbioru danych:</w:t>
      </w:r>
    </w:p>
    <w:p w14:paraId="5C6F85B6" w14:textId="77777777" w:rsidR="00835438" w:rsidRDefault="00C00978">
      <w:pPr>
        <w:pStyle w:val="Akapitzlist"/>
        <w:numPr>
          <w:ilvl w:val="0"/>
          <w:numId w:val="32"/>
        </w:numPr>
        <w:spacing w:line="276" w:lineRule="auto"/>
        <w:ind w:left="1843" w:hanging="283"/>
        <w:rPr>
          <w:rFonts w:ascii="Cambria" w:hAnsi="Cambria"/>
          <w:sz w:val="24"/>
          <w:szCs w:val="24"/>
        </w:rPr>
      </w:pPr>
      <w:r>
        <w:rPr>
          <w:rFonts w:ascii="Cambria" w:hAnsi="Cambria"/>
          <w:sz w:val="24"/>
          <w:szCs w:val="24"/>
        </w:rPr>
        <w:t>specyfikacja połączenia – formularze udostępnione są za pomocą protokołu TLS 1.2,</w:t>
      </w:r>
    </w:p>
    <w:p w14:paraId="3D698291" w14:textId="77777777" w:rsidR="00835438" w:rsidRDefault="00C00978">
      <w:pPr>
        <w:pStyle w:val="Akapitzlist"/>
        <w:numPr>
          <w:ilvl w:val="0"/>
          <w:numId w:val="32"/>
        </w:numPr>
        <w:spacing w:line="276" w:lineRule="auto"/>
        <w:ind w:left="1843" w:hanging="283"/>
        <w:rPr>
          <w:rFonts w:ascii="Cambria" w:hAnsi="Cambria"/>
          <w:sz w:val="24"/>
          <w:szCs w:val="24"/>
        </w:rPr>
      </w:pPr>
      <w:r>
        <w:rPr>
          <w:rFonts w:ascii="Cambria" w:hAnsi="Cambria"/>
          <w:sz w:val="24"/>
          <w:szCs w:val="24"/>
        </w:rPr>
        <w:t>format danych oraz kodowanie: formularze dostępne są w formacie HTML z kodowaniem UTF-8,</w:t>
      </w:r>
    </w:p>
    <w:p w14:paraId="13C2BA4A" w14:textId="77777777" w:rsidR="00835438" w:rsidRDefault="00C00978">
      <w:pPr>
        <w:pStyle w:val="Akapitzlist"/>
        <w:numPr>
          <w:ilvl w:val="0"/>
          <w:numId w:val="32"/>
        </w:numPr>
        <w:spacing w:line="276" w:lineRule="auto"/>
        <w:ind w:left="1843" w:hanging="283"/>
        <w:rPr>
          <w:rFonts w:ascii="Cambria" w:hAnsi="Cambria"/>
          <w:sz w:val="24"/>
          <w:szCs w:val="24"/>
        </w:rPr>
      </w:pPr>
      <w:r>
        <w:rPr>
          <w:rFonts w:ascii="Cambria" w:hAnsi="Cambria"/>
          <w:sz w:val="24"/>
          <w:szCs w:val="24"/>
        </w:rPr>
        <w:t xml:space="preserve">oznaczenia czasu odbioru danych: wszelkie operacje opierają się </w:t>
      </w:r>
      <w:r>
        <w:rPr>
          <w:rFonts w:ascii="Cambria" w:hAnsi="Cambria"/>
          <w:sz w:val="24"/>
          <w:szCs w:val="24"/>
        </w:rPr>
        <w:br/>
        <w:t>o czas serwera i dane zapisywane są z dokładnością co do sekundy.</w:t>
      </w:r>
    </w:p>
    <w:p w14:paraId="3071528B" w14:textId="77777777" w:rsidR="00835438" w:rsidRDefault="00C00978">
      <w:pPr>
        <w:pStyle w:val="Akapitzlist"/>
        <w:numPr>
          <w:ilvl w:val="1"/>
          <w:numId w:val="33"/>
        </w:numPr>
        <w:spacing w:before="0" w:after="0" w:line="276" w:lineRule="auto"/>
        <w:ind w:left="709" w:hanging="709"/>
      </w:pPr>
      <w:r>
        <w:rPr>
          <w:rFonts w:ascii="Cambria" w:hAnsi="Cambria"/>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7">
        <w:r>
          <w:rPr>
            <w:rStyle w:val="ListLabel531"/>
          </w:rPr>
          <w:t>https://ezamowienia.gov.pl</w:t>
        </w:r>
      </w:hyperlink>
      <w:r>
        <w:rPr>
          <w:rFonts w:ascii="Cambria" w:hAnsi="Cambria"/>
          <w:sz w:val="24"/>
          <w:szCs w:val="24"/>
        </w:rPr>
        <w:t xml:space="preserve">                                 w zakładce </w:t>
      </w:r>
      <w:r>
        <w:rPr>
          <w:rFonts w:ascii="Cambria" w:hAnsi="Cambria"/>
          <w:i/>
          <w:iCs/>
          <w:sz w:val="24"/>
          <w:szCs w:val="24"/>
        </w:rPr>
        <w:t>„Zgłoś problem”.</w:t>
      </w:r>
    </w:p>
    <w:p w14:paraId="0678780A" w14:textId="77777777" w:rsidR="00835438" w:rsidRDefault="00C00978">
      <w:pPr>
        <w:pStyle w:val="Akapitzlist"/>
        <w:widowControl w:val="0"/>
        <w:spacing w:line="276" w:lineRule="auto"/>
        <w:ind w:left="709"/>
        <w:outlineLvl w:val="3"/>
      </w:pPr>
      <w:r>
        <w:rPr>
          <w:rFonts w:ascii="Cambria" w:hAnsi="Cambria" w:cs="Arial"/>
          <w:sz w:val="24"/>
          <w:szCs w:val="24"/>
        </w:rPr>
        <w:t xml:space="preserve">W szczególnie uzasadnionych przypadkach uniemożliwiających komunikację Wykonawcy i Zamawiającego za pośrednictwem Platformy e-Zamówienia, Zamawiający dopuszcza komunikację za pomocą poczty elektronicznej na adres                     </w:t>
      </w:r>
      <w:r>
        <w:rPr>
          <w:rFonts w:ascii="Cambria" w:hAnsi="Cambria"/>
          <w:bCs/>
          <w:sz w:val="24"/>
          <w:szCs w:val="24"/>
        </w:rPr>
        <w:t xml:space="preserve"> email: </w:t>
      </w:r>
      <w:hyperlink r:id="rId28">
        <w:r>
          <w:rPr>
            <w:rStyle w:val="ListLabel532"/>
          </w:rPr>
          <w:t>gops2@stolno.com.pl</w:t>
        </w:r>
      </w:hyperlink>
      <w:r>
        <w:rPr>
          <w:rStyle w:val="czeinternetowe"/>
          <w:rFonts w:ascii="Cambria" w:hAnsi="Cambria"/>
          <w:bCs/>
          <w:sz w:val="24"/>
          <w:szCs w:val="24"/>
        </w:rPr>
        <w:t xml:space="preserve"> </w:t>
      </w:r>
      <w:r>
        <w:rPr>
          <w:rFonts w:ascii="Cambria" w:hAnsi="Cambria" w:cs="Arial"/>
          <w:sz w:val="24"/>
          <w:szCs w:val="24"/>
        </w:rPr>
        <w:t>(</w:t>
      </w:r>
      <w:r>
        <w:rPr>
          <w:rFonts w:ascii="Cambria" w:hAnsi="Cambria" w:cs="Arial"/>
          <w:b/>
          <w:bCs/>
          <w:sz w:val="24"/>
          <w:szCs w:val="24"/>
        </w:rPr>
        <w:t>nie dotyczy składania ofert w postępowaniu).</w:t>
      </w:r>
    </w:p>
    <w:p w14:paraId="56A1CD6E" w14:textId="77777777" w:rsidR="00835438" w:rsidRDefault="00C00978">
      <w:pPr>
        <w:pStyle w:val="Akapitzlist"/>
        <w:numPr>
          <w:ilvl w:val="1"/>
          <w:numId w:val="33"/>
        </w:numPr>
        <w:spacing w:before="0" w:after="0" w:line="276" w:lineRule="auto"/>
        <w:ind w:left="0" w:hanging="709"/>
        <w:jc w:val="center"/>
        <w:rPr>
          <w:rFonts w:asciiTheme="majorHAnsi" w:hAnsiTheme="majorHAnsi" w:cs="Arial"/>
          <w:sz w:val="24"/>
          <w:szCs w:val="24"/>
        </w:rPr>
      </w:pPr>
      <w:r>
        <w:rPr>
          <w:rFonts w:ascii="Cambria" w:hAnsi="Cambria" w:cs="Arial"/>
          <w:sz w:val="24"/>
          <w:szCs w:val="24"/>
        </w:rPr>
        <w:t xml:space="preserve">Przy porozumiewaniu się w ramach niniejszego postępowania Wykonawcy powinni posługiwać się znakiem postępowania:  </w:t>
      </w:r>
      <w:r>
        <w:rPr>
          <w:rFonts w:asciiTheme="majorHAnsi" w:hAnsiTheme="majorHAnsi" w:cs="Arial"/>
          <w:b/>
          <w:sz w:val="24"/>
          <w:szCs w:val="24"/>
        </w:rPr>
        <w:t>GOPS.271.1.2025</w:t>
      </w:r>
    </w:p>
    <w:tbl>
      <w:tblPr>
        <w:tblW w:w="9072" w:type="dxa"/>
        <w:jc w:val="center"/>
        <w:tblLook w:val="00A0" w:firstRow="1" w:lastRow="0" w:firstColumn="1" w:lastColumn="0" w:noHBand="0" w:noVBand="0"/>
      </w:tblPr>
      <w:tblGrid>
        <w:gridCol w:w="9072"/>
      </w:tblGrid>
      <w:tr w:rsidR="00835438" w14:paraId="0C55C970" w14:textId="77777777">
        <w:trPr>
          <w:jc w:val="center"/>
        </w:trPr>
        <w:tc>
          <w:tcPr>
            <w:tcW w:w="9072" w:type="dxa"/>
            <w:tcBorders>
              <w:bottom w:val="single" w:sz="4" w:space="0" w:color="000000"/>
            </w:tcBorders>
            <w:shd w:val="clear" w:color="auto" w:fill="D9D9D9" w:themeFill="background1" w:themeFillShade="D9"/>
          </w:tcPr>
          <w:p w14:paraId="1852DED6"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rPr>
              <w:t>Rozdział 12</w:t>
            </w:r>
          </w:p>
          <w:p w14:paraId="3E3B8478"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b/>
              </w:rPr>
              <w:t>WYMAGANIA DOTYCZĄCE WADIUM</w:t>
            </w:r>
          </w:p>
        </w:tc>
      </w:tr>
    </w:tbl>
    <w:p w14:paraId="521D78FF" w14:textId="77777777" w:rsidR="00835438" w:rsidRDefault="00835438">
      <w:pPr>
        <w:pStyle w:val="Kolorowalistaakcent11"/>
        <w:widowControl w:val="0"/>
        <w:spacing w:before="0" w:after="0" w:line="276" w:lineRule="auto"/>
        <w:ind w:left="0"/>
        <w:outlineLvl w:val="3"/>
        <w:rPr>
          <w:rFonts w:asciiTheme="majorHAnsi" w:hAnsiTheme="majorHAnsi" w:cs="Arial"/>
          <w:bCs/>
          <w:sz w:val="24"/>
          <w:szCs w:val="24"/>
          <w:lang w:eastAsia="pl-PL"/>
        </w:rPr>
      </w:pPr>
    </w:p>
    <w:p w14:paraId="4FB7A807" w14:textId="77777777" w:rsidR="00835438" w:rsidRDefault="00835438">
      <w:pPr>
        <w:pStyle w:val="Kolorowalistaakcent11"/>
        <w:widowControl w:val="0"/>
        <w:spacing w:before="0" w:after="0" w:line="276" w:lineRule="auto"/>
        <w:ind w:left="0"/>
        <w:outlineLvl w:val="3"/>
        <w:rPr>
          <w:rFonts w:asciiTheme="majorHAnsi" w:hAnsiTheme="majorHAnsi" w:cs="Arial"/>
          <w:bCs/>
          <w:vanish/>
          <w:sz w:val="24"/>
          <w:szCs w:val="24"/>
          <w:lang w:eastAsia="pl-PL"/>
        </w:rPr>
      </w:pPr>
    </w:p>
    <w:p w14:paraId="53B5E2C4" w14:textId="77777777" w:rsidR="00835438" w:rsidRDefault="00C00978">
      <w:pPr>
        <w:pStyle w:val="Kolorowalistaakcent11"/>
        <w:spacing w:line="276" w:lineRule="auto"/>
        <w:rPr>
          <w:rFonts w:asciiTheme="majorHAnsi" w:hAnsiTheme="majorHAnsi" w:cs="Arial"/>
          <w:bCs/>
          <w:sz w:val="24"/>
          <w:szCs w:val="24"/>
        </w:rPr>
      </w:pPr>
      <w:r>
        <w:rPr>
          <w:rFonts w:asciiTheme="majorHAnsi" w:hAnsiTheme="majorHAnsi" w:cs="Arial"/>
          <w:bCs/>
          <w:sz w:val="24"/>
          <w:szCs w:val="24"/>
        </w:rPr>
        <w:t>Zamawiający nie wymaga wnoszenia wadium w niniejszym postępowaniu.</w:t>
      </w:r>
    </w:p>
    <w:p w14:paraId="03C96B53" w14:textId="77777777" w:rsidR="00835438" w:rsidRDefault="00C00978">
      <w:pPr>
        <w:pStyle w:val="Kolorowalistaakcent11"/>
        <w:spacing w:line="276" w:lineRule="auto"/>
        <w:rPr>
          <w:rFonts w:asciiTheme="majorHAnsi" w:hAnsiTheme="majorHAnsi" w:cs="Arial"/>
          <w:bCs/>
          <w:sz w:val="24"/>
          <w:szCs w:val="24"/>
          <w:lang w:eastAsia="en-US"/>
        </w:rPr>
      </w:pPr>
      <w:r>
        <w:rPr>
          <w:rFonts w:asciiTheme="majorHAnsi" w:hAnsiTheme="majorHAnsi" w:cs="Arial"/>
          <w:sz w:val="24"/>
          <w:szCs w:val="24"/>
        </w:rPr>
        <w:t xml:space="preserve"> </w:t>
      </w:r>
    </w:p>
    <w:tbl>
      <w:tblPr>
        <w:tblW w:w="8964" w:type="dxa"/>
        <w:tblInd w:w="109" w:type="dxa"/>
        <w:tblLook w:val="00A0" w:firstRow="1" w:lastRow="0" w:firstColumn="1" w:lastColumn="0" w:noHBand="0" w:noVBand="0"/>
      </w:tblPr>
      <w:tblGrid>
        <w:gridCol w:w="8964"/>
      </w:tblGrid>
      <w:tr w:rsidR="00835438" w14:paraId="54A2F483" w14:textId="77777777">
        <w:tc>
          <w:tcPr>
            <w:tcW w:w="8964" w:type="dxa"/>
            <w:tcBorders>
              <w:bottom w:val="single" w:sz="4" w:space="0" w:color="000000"/>
            </w:tcBorders>
            <w:shd w:val="clear" w:color="auto" w:fill="D9D9D9" w:themeFill="background1" w:themeFillShade="D9"/>
          </w:tcPr>
          <w:p w14:paraId="6126F4C4"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rPr>
              <w:t>Rozdział 13</w:t>
            </w:r>
          </w:p>
          <w:p w14:paraId="2E88E416"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b/>
              </w:rPr>
              <w:t>OPIS SPOSOBU PRZYGOTOWANIA OFERTY</w:t>
            </w:r>
          </w:p>
        </w:tc>
      </w:tr>
    </w:tbl>
    <w:p w14:paraId="0A8B1B3D" w14:textId="77777777" w:rsidR="00835438" w:rsidRDefault="00835438">
      <w:pPr>
        <w:spacing w:line="276" w:lineRule="auto"/>
        <w:rPr>
          <w:rFonts w:asciiTheme="majorHAnsi" w:hAnsiTheme="majorHAnsi" w:cs="Arial"/>
          <w:color w:val="000000" w:themeColor="text1"/>
        </w:rPr>
      </w:pPr>
    </w:p>
    <w:p w14:paraId="15A097E1" w14:textId="77777777" w:rsidR="00835438" w:rsidRDefault="00C00978">
      <w:pPr>
        <w:pStyle w:val="Akapitzlist"/>
        <w:widowControl w:val="0"/>
        <w:numPr>
          <w:ilvl w:val="1"/>
          <w:numId w:val="20"/>
        </w:numPr>
        <w:spacing w:line="276" w:lineRule="auto"/>
        <w:outlineLvl w:val="3"/>
        <w:rPr>
          <w:rFonts w:asciiTheme="majorHAnsi" w:hAnsiTheme="majorHAnsi" w:cs="Arial"/>
          <w:bCs/>
          <w:sz w:val="24"/>
          <w:szCs w:val="24"/>
        </w:rPr>
      </w:pPr>
      <w:r>
        <w:rPr>
          <w:rFonts w:asciiTheme="majorHAnsi" w:hAnsiTheme="majorHAnsi" w:cs="Arial"/>
          <w:b/>
          <w:bCs/>
          <w:sz w:val="24"/>
          <w:szCs w:val="24"/>
        </w:rPr>
        <w:t>Wykonawca może złożyć jedną ofertę</w:t>
      </w:r>
      <w:r>
        <w:rPr>
          <w:rFonts w:asciiTheme="majorHAnsi" w:hAnsiTheme="majorHAnsi" w:cs="Arial"/>
          <w:bCs/>
          <w:sz w:val="24"/>
          <w:szCs w:val="24"/>
        </w:rPr>
        <w:t xml:space="preserve">. Złożenie więcej niż jednej oferty w </w:t>
      </w:r>
      <w:r>
        <w:rPr>
          <w:rFonts w:asciiTheme="majorHAnsi" w:hAnsiTheme="majorHAnsi" w:cs="Arial"/>
          <w:bCs/>
          <w:sz w:val="24"/>
          <w:szCs w:val="24"/>
        </w:rPr>
        <w:lastRenderedPageBreak/>
        <w:t>spowoduje odrzucenie wszystkich ofert złożonych przez Wykonawcę.</w:t>
      </w:r>
    </w:p>
    <w:p w14:paraId="4CEF465D" w14:textId="77777777" w:rsidR="00835438" w:rsidRDefault="00C00978">
      <w:pPr>
        <w:widowControl w:val="0"/>
        <w:numPr>
          <w:ilvl w:val="1"/>
          <w:numId w:val="34"/>
        </w:numPr>
        <w:spacing w:before="20" w:after="40" w:line="276" w:lineRule="auto"/>
        <w:contextualSpacing/>
        <w:jc w:val="both"/>
        <w:outlineLvl w:val="3"/>
        <w:rPr>
          <w:rFonts w:ascii="Cambria" w:eastAsia="SimSun" w:hAnsi="Cambria" w:cs="Arial"/>
          <w:lang w:eastAsia="zh-CN"/>
        </w:rPr>
      </w:pPr>
      <w:r>
        <w:rPr>
          <w:rFonts w:ascii="Cambria" w:eastAsia="SimSun" w:hAnsi="Cambria" w:cs="Arial"/>
          <w:lang w:eastAsia="zh-CN"/>
        </w:rPr>
        <w:t>Oferta musi być sporządzona w języku polskim.</w:t>
      </w:r>
    </w:p>
    <w:p w14:paraId="126B3D66" w14:textId="77777777" w:rsidR="00835438" w:rsidRDefault="00C00978">
      <w:pPr>
        <w:widowControl w:val="0"/>
        <w:numPr>
          <w:ilvl w:val="1"/>
          <w:numId w:val="34"/>
        </w:numPr>
        <w:spacing w:before="20" w:after="40" w:line="276" w:lineRule="auto"/>
        <w:contextualSpacing/>
        <w:jc w:val="both"/>
        <w:outlineLvl w:val="3"/>
      </w:pPr>
      <w:r>
        <w:rPr>
          <w:rFonts w:ascii="Cambria" w:eastAsia="SimSun" w:hAnsi="Cambria" w:cs="Arial"/>
          <w:b/>
          <w:color w:val="000000"/>
          <w:lang w:eastAsia="zh-CN"/>
        </w:rPr>
        <w:t xml:space="preserve">Ofertę </w:t>
      </w:r>
      <w:r>
        <w:rPr>
          <w:rFonts w:ascii="Cambria" w:eastAsia="SimSun" w:hAnsi="Cambria"/>
          <w:b/>
          <w:color w:val="000000"/>
          <w:shd w:val="clear" w:color="auto" w:fill="FFFFFF"/>
          <w:lang w:eastAsia="zh-CN"/>
        </w:rPr>
        <w:t xml:space="preserve">składa się, </w:t>
      </w:r>
      <w:r>
        <w:rPr>
          <w:rFonts w:ascii="Cambria" w:eastAsia="SimSun" w:hAnsi="Cambria"/>
          <w:b/>
          <w:color w:val="000000"/>
          <w:u w:val="single"/>
          <w:shd w:val="clear" w:color="auto" w:fill="FFFFFF"/>
          <w:lang w:eastAsia="zh-CN"/>
        </w:rPr>
        <w:t>pod rygorem nieważności</w:t>
      </w:r>
      <w:r>
        <w:rPr>
          <w:rFonts w:ascii="Cambria" w:eastAsia="SimSun" w:hAnsi="Cambria"/>
          <w:b/>
          <w:color w:val="000000"/>
          <w:shd w:val="clear" w:color="auto" w:fill="FFFFFF"/>
          <w:lang w:eastAsia="zh-CN"/>
        </w:rPr>
        <w:t>, w formie elektronicznej lub                      w postaci elektronicznej opatrzonej podpisem zaufanym lub podpisem osobistym</w:t>
      </w:r>
      <w:r>
        <w:rPr>
          <w:rFonts w:ascii="Cambria" w:eastAsia="SimSun" w:hAnsi="Cambria"/>
          <w:color w:val="000000"/>
          <w:shd w:val="clear" w:color="auto" w:fill="FFFFFF"/>
          <w:lang w:eastAsia="zh-CN"/>
        </w:rPr>
        <w:t xml:space="preserve"> w formatach danych określonych w przepisach wydanych na podstawie art. 18 ustawy z dnia 17 lutego 2005 r. o informatyzacji działalności podmiotów realizujących zadania publiczne (Dz. U. z 2021 r. poz. 2070 ze zm.), z zastrzeżeniem formatów, o których mowa w art. 66 ust. 1 ustawy Pzp, z uwzględnieniem rodzaju przekazywanych danych. </w:t>
      </w:r>
      <w:r>
        <w:rPr>
          <w:rFonts w:ascii="Cambria" w:eastAsia="SimSun" w:hAnsi="Cambria" w:cs="Arial"/>
          <w:u w:val="single"/>
          <w:lang w:eastAsia="zh-CN"/>
        </w:rPr>
        <w:t xml:space="preserve">Zamawiający preferuje w szczególności następujące formaty przesłanych danych: .pdf, .docx. </w:t>
      </w:r>
    </w:p>
    <w:p w14:paraId="371F1CD7" w14:textId="77777777" w:rsidR="00835438" w:rsidRDefault="00C00978">
      <w:pPr>
        <w:widowControl w:val="0"/>
        <w:numPr>
          <w:ilvl w:val="1"/>
          <w:numId w:val="34"/>
        </w:numPr>
        <w:spacing w:before="20" w:after="40" w:line="276" w:lineRule="auto"/>
        <w:contextualSpacing/>
        <w:jc w:val="both"/>
        <w:outlineLvl w:val="3"/>
        <w:rPr>
          <w:rFonts w:ascii="Cambria" w:eastAsia="SimSun" w:hAnsi="Cambria" w:cs="Arial"/>
          <w:lang w:eastAsia="zh-CN"/>
        </w:rPr>
      </w:pPr>
      <w:r>
        <w:rPr>
          <w:rFonts w:ascii="Cambria" w:eastAsia="SimSun" w:hAnsi="Cambria" w:cs="Arial"/>
          <w:lang w:eastAsia="zh-CN"/>
        </w:rPr>
        <w:t xml:space="preserve">Każdy dokument składający się na ofertę lub złożony wraz z ofertą sporządzony </w:t>
      </w:r>
      <w:r>
        <w:rPr>
          <w:rFonts w:ascii="Cambria" w:eastAsia="SimSun" w:hAnsi="Cambria" w:cs="Arial"/>
          <w:lang w:eastAsia="zh-CN"/>
        </w:rPr>
        <w:br/>
        <w:t>w języku innym niż polski musi być złożony wraz z tłumaczeniem na język polski.</w:t>
      </w:r>
    </w:p>
    <w:p w14:paraId="3FA23315" w14:textId="77777777" w:rsidR="00835438" w:rsidRDefault="00C00978">
      <w:pPr>
        <w:widowControl w:val="0"/>
        <w:numPr>
          <w:ilvl w:val="1"/>
          <w:numId w:val="34"/>
        </w:numPr>
        <w:spacing w:before="20" w:after="40" w:line="276" w:lineRule="auto"/>
        <w:contextualSpacing/>
        <w:jc w:val="both"/>
        <w:outlineLvl w:val="3"/>
        <w:rPr>
          <w:rFonts w:ascii="Cambria" w:eastAsia="SimSun" w:hAnsi="Cambria" w:cs="Arial"/>
          <w:lang w:eastAsia="zh-CN"/>
        </w:rPr>
      </w:pPr>
      <w:r>
        <w:rPr>
          <w:rFonts w:ascii="Cambria" w:eastAsia="SimSun" w:hAnsi="Cambria" w:cs="Arial"/>
          <w:lang w:eastAsia="zh-CN"/>
        </w:rPr>
        <w:t>Treść oferty musi być zgodna z treścią SWZ.</w:t>
      </w:r>
    </w:p>
    <w:p w14:paraId="4C8E7156" w14:textId="77777777" w:rsidR="00835438" w:rsidRDefault="00C00978">
      <w:pPr>
        <w:widowControl w:val="0"/>
        <w:numPr>
          <w:ilvl w:val="1"/>
          <w:numId w:val="34"/>
        </w:numPr>
        <w:spacing w:before="20" w:after="40" w:line="276" w:lineRule="auto"/>
        <w:contextualSpacing/>
        <w:jc w:val="both"/>
        <w:outlineLvl w:val="3"/>
        <w:rPr>
          <w:rFonts w:ascii="Cambria" w:eastAsia="SimSun" w:hAnsi="Cambria" w:cs="Arial"/>
          <w:lang w:eastAsia="zh-CN"/>
        </w:rPr>
      </w:pPr>
      <w:r>
        <w:rPr>
          <w:rFonts w:ascii="Cambria" w:eastAsia="SimSun" w:hAnsi="Cambria" w:cs="Arial"/>
          <w:lang w:eastAsia="zh-CN"/>
        </w:rPr>
        <w:t>Wykonawca ponosi wszelkie koszty związane z przygotowaniem i złożeniem oferty.</w:t>
      </w:r>
    </w:p>
    <w:p w14:paraId="0F9EDFBD" w14:textId="77777777" w:rsidR="00835438" w:rsidRDefault="00C00978">
      <w:pPr>
        <w:widowControl w:val="0"/>
        <w:numPr>
          <w:ilvl w:val="1"/>
          <w:numId w:val="34"/>
        </w:numPr>
        <w:spacing w:before="20" w:after="40" w:line="276" w:lineRule="auto"/>
        <w:contextualSpacing/>
        <w:jc w:val="both"/>
        <w:outlineLvl w:val="3"/>
        <w:rPr>
          <w:rFonts w:ascii="Cambria" w:eastAsia="SimSun" w:hAnsi="Cambria" w:cs="Arial"/>
          <w:lang w:eastAsia="zh-CN"/>
        </w:rPr>
      </w:pPr>
      <w:r>
        <w:rPr>
          <w:rFonts w:ascii="Cambria" w:eastAsia="SimSun" w:hAnsi="Cambria"/>
          <w:lang w:eastAsia="zh-CN"/>
        </w:rPr>
        <w:t>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5CFA13ED" w14:textId="77777777" w:rsidR="00835438" w:rsidRDefault="00C00978">
      <w:pPr>
        <w:widowControl w:val="0"/>
        <w:numPr>
          <w:ilvl w:val="1"/>
          <w:numId w:val="34"/>
        </w:numPr>
        <w:spacing w:before="20" w:after="40" w:line="276" w:lineRule="auto"/>
        <w:contextualSpacing/>
        <w:jc w:val="both"/>
        <w:outlineLvl w:val="3"/>
        <w:rPr>
          <w:rFonts w:ascii="Cambria" w:eastAsia="SimSun" w:hAnsi="Cambria" w:cs="Arial"/>
          <w:lang w:eastAsia="zh-CN"/>
        </w:rPr>
      </w:pPr>
      <w:r>
        <w:rPr>
          <w:rFonts w:ascii="Cambria" w:eastAsia="SimSun" w:hAnsi="Cambria"/>
          <w:lang w:eastAsia="zh-CN"/>
        </w:rPr>
        <w:t>Wykonawca dodaje wybrany z dysku i uprzednio podpisany „Formularz oferty – Załącznik Nr 3 do SWZ” w pierwszym polu („Wypełniony formularz oferty”). W kolejnym polu („Załączniki i inne dokumenty przedstawione w ofercie przez Wykonawcę”) Wykonawca dodaje pozostałe pliki stanowiące ofertę lub składane wraz z ofertą.</w:t>
      </w:r>
    </w:p>
    <w:p w14:paraId="00DB42C5" w14:textId="77777777" w:rsidR="00835438" w:rsidRDefault="00835438">
      <w:pPr>
        <w:widowControl w:val="0"/>
        <w:spacing w:before="20" w:after="40" w:line="276" w:lineRule="auto"/>
        <w:ind w:left="720"/>
        <w:contextualSpacing/>
        <w:jc w:val="center"/>
        <w:outlineLvl w:val="3"/>
        <w:rPr>
          <w:rFonts w:ascii="Cambria" w:eastAsia="SimSun" w:hAnsi="Cambria"/>
          <w:b/>
          <w:bCs/>
          <w:color w:val="000000"/>
          <w:lang w:eastAsia="zh-CN"/>
        </w:rPr>
      </w:pPr>
    </w:p>
    <w:p w14:paraId="769D209B" w14:textId="77777777" w:rsidR="00835438" w:rsidRDefault="00C00978">
      <w:pPr>
        <w:widowControl w:val="0"/>
        <w:spacing w:before="20" w:after="40" w:line="276" w:lineRule="auto"/>
        <w:ind w:left="720"/>
        <w:contextualSpacing/>
        <w:jc w:val="center"/>
        <w:outlineLvl w:val="3"/>
        <w:rPr>
          <w:rFonts w:ascii="Calibri" w:eastAsia="SimSun" w:hAnsi="Calibri"/>
          <w:b/>
          <w:bCs/>
          <w:color w:val="000000"/>
          <w:sz w:val="20"/>
          <w:szCs w:val="20"/>
          <w:lang w:eastAsia="zh-CN"/>
        </w:rPr>
      </w:pPr>
      <w:r>
        <w:rPr>
          <w:rFonts w:ascii="Cambria" w:eastAsia="SimSun" w:hAnsi="Cambria"/>
          <w:b/>
          <w:bCs/>
          <w:color w:val="000000"/>
          <w:lang w:eastAsia="zh-CN"/>
        </w:rPr>
        <w:t>UWAGA:</w:t>
      </w:r>
    </w:p>
    <w:p w14:paraId="04F8DE7D" w14:textId="77777777" w:rsidR="00835438" w:rsidRDefault="00C00978">
      <w:pPr>
        <w:widowControl w:val="0"/>
        <w:spacing w:before="20" w:after="40" w:line="276" w:lineRule="auto"/>
        <w:ind w:left="720"/>
        <w:contextualSpacing/>
        <w:jc w:val="both"/>
        <w:outlineLvl w:val="3"/>
        <w:rPr>
          <w:rFonts w:ascii="Cambria" w:eastAsia="SimSun" w:hAnsi="Cambria"/>
          <w:b/>
          <w:bCs/>
          <w:color w:val="000000"/>
          <w:lang w:eastAsia="zh-CN"/>
        </w:rPr>
      </w:pPr>
      <w:r>
        <w:rPr>
          <w:rFonts w:ascii="Cambria" w:eastAsia="SimSun" w:hAnsi="Cambria"/>
          <w:b/>
          <w:bCs/>
          <w:color w:val="000000"/>
          <w:lang w:eastAsia="zh-CN"/>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p>
    <w:p w14:paraId="5A7C09F2" w14:textId="77777777" w:rsidR="00835438" w:rsidRDefault="00C00978">
      <w:pPr>
        <w:widowControl w:val="0"/>
        <w:spacing w:before="20" w:after="40" w:line="276" w:lineRule="auto"/>
        <w:ind w:left="720"/>
        <w:contextualSpacing/>
        <w:jc w:val="both"/>
        <w:outlineLvl w:val="3"/>
        <w:rPr>
          <w:rFonts w:ascii="Cambria" w:eastAsia="SimSun" w:hAnsi="Cambria" w:cs="Arial"/>
          <w:b/>
          <w:bCs/>
          <w:color w:val="000000"/>
          <w:u w:val="single"/>
          <w:lang w:eastAsia="zh-CN"/>
        </w:rPr>
      </w:pPr>
      <w:r>
        <w:rPr>
          <w:rFonts w:ascii="Cambria" w:eastAsia="SimSun" w:hAnsi="Cambria"/>
          <w:b/>
          <w:bCs/>
          <w:i/>
          <w:iCs/>
          <w:color w:val="000000"/>
          <w:lang w:eastAsia="zh-CN"/>
        </w:rPr>
        <w:t>„Czy chcesz kontynuować?</w:t>
      </w:r>
      <w:r>
        <w:rPr>
          <w:rFonts w:ascii="Cambria" w:eastAsia="SimSun" w:hAnsi="Cambria"/>
          <w:b/>
          <w:bCs/>
          <w:color w:val="000000"/>
          <w:lang w:eastAsia="zh-CN"/>
        </w:rPr>
        <w:t xml:space="preserve"> </w:t>
      </w:r>
      <w:r>
        <w:rPr>
          <w:rFonts w:ascii="Cambria" w:eastAsia="SimSun" w:hAnsi="Cambria"/>
          <w:b/>
          <w:bCs/>
          <w:i/>
          <w:iCs/>
          <w:color w:val="000000"/>
          <w:lang w:eastAsia="zh-CN"/>
        </w:rPr>
        <w:t>Postępowanie nie posiada opublikowanego formularza do tego etapu postępowania.</w:t>
      </w:r>
      <w:r>
        <w:rPr>
          <w:rFonts w:ascii="Cambria" w:eastAsia="SimSun" w:hAnsi="Cambria"/>
          <w:b/>
          <w:bCs/>
          <w:color w:val="000000"/>
          <w:lang w:eastAsia="zh-CN"/>
        </w:rPr>
        <w:t xml:space="preserve"> </w:t>
      </w:r>
      <w:r>
        <w:rPr>
          <w:rFonts w:ascii="Cambria" w:eastAsia="SimSun" w:hAnsi="Cambria"/>
          <w:b/>
          <w:bCs/>
          <w:i/>
          <w:iCs/>
          <w:color w:val="000000"/>
          <w:lang w:eastAsia="zh-CN"/>
        </w:rPr>
        <w:t>Plik [w tym miejscu pojawia się nazwa pliku] nie jest poprawnym formularzem interaktywnym wygenerowanym na Platformie."</w:t>
      </w:r>
      <w:r>
        <w:rPr>
          <w:rFonts w:ascii="Cambria" w:eastAsia="SimSun" w:hAnsi="Cambria"/>
          <w:b/>
          <w:bCs/>
          <w:color w:val="000000"/>
          <w:lang w:eastAsia="zh-CN"/>
        </w:rPr>
        <w:t xml:space="preserve"> </w:t>
      </w:r>
    </w:p>
    <w:p w14:paraId="63966D04" w14:textId="77777777" w:rsidR="00835438" w:rsidRDefault="00835438">
      <w:pPr>
        <w:widowControl w:val="0"/>
        <w:spacing w:before="20" w:after="40" w:line="276" w:lineRule="auto"/>
        <w:ind w:left="720"/>
        <w:contextualSpacing/>
        <w:jc w:val="both"/>
        <w:outlineLvl w:val="3"/>
        <w:rPr>
          <w:rFonts w:ascii="Cambria" w:eastAsia="SimSun" w:hAnsi="Cambria"/>
          <w:b/>
          <w:bCs/>
          <w:color w:val="000000"/>
          <w:sz w:val="10"/>
          <w:szCs w:val="10"/>
          <w:lang w:eastAsia="zh-CN"/>
        </w:rPr>
      </w:pPr>
    </w:p>
    <w:p w14:paraId="1CE12612" w14:textId="77777777" w:rsidR="00835438" w:rsidRDefault="00C00978">
      <w:pPr>
        <w:widowControl w:val="0"/>
        <w:spacing w:before="20" w:after="40" w:line="276" w:lineRule="auto"/>
        <w:ind w:left="720"/>
        <w:contextualSpacing/>
        <w:jc w:val="both"/>
        <w:outlineLvl w:val="3"/>
        <w:rPr>
          <w:rFonts w:ascii="Calibri" w:eastAsia="SimSun" w:hAnsi="Calibri" w:cs="Arial"/>
          <w:u w:val="single"/>
          <w:lang w:eastAsia="zh-CN"/>
        </w:rPr>
      </w:pPr>
      <w:r>
        <w:rPr>
          <w:rFonts w:ascii="Cambria" w:eastAsia="SimSun" w:hAnsi="Cambria"/>
          <w:b/>
          <w:bCs/>
          <w:color w:val="000000"/>
          <w:lang w:eastAsia="zh-CN"/>
        </w:rPr>
        <w:t>W takim przypadku należy wybrać opcję „Tak, chcę kontynuować".</w:t>
      </w:r>
    </w:p>
    <w:p w14:paraId="047E3E6F" w14:textId="77777777" w:rsidR="00835438" w:rsidRDefault="00835438">
      <w:pPr>
        <w:widowControl w:val="0"/>
        <w:spacing w:before="20" w:after="40" w:line="276" w:lineRule="auto"/>
        <w:ind w:left="720"/>
        <w:contextualSpacing/>
        <w:jc w:val="both"/>
        <w:outlineLvl w:val="3"/>
        <w:rPr>
          <w:rFonts w:ascii="Cambria" w:eastAsia="SimSun" w:hAnsi="Cambria"/>
          <w:sz w:val="10"/>
          <w:szCs w:val="10"/>
          <w:lang w:eastAsia="zh-CN"/>
        </w:rPr>
      </w:pPr>
    </w:p>
    <w:p w14:paraId="7A2DDD25" w14:textId="77777777" w:rsidR="00835438" w:rsidRDefault="00C00978">
      <w:pPr>
        <w:widowControl w:val="0"/>
        <w:numPr>
          <w:ilvl w:val="1"/>
          <w:numId w:val="34"/>
        </w:numPr>
        <w:spacing w:before="20" w:after="40" w:line="276" w:lineRule="auto"/>
        <w:contextualSpacing/>
        <w:jc w:val="both"/>
        <w:outlineLvl w:val="3"/>
        <w:rPr>
          <w:rFonts w:ascii="Cambria" w:eastAsia="SimSun" w:hAnsi="Cambria" w:cs="Arial"/>
          <w:lang w:eastAsia="zh-CN"/>
        </w:rPr>
      </w:pPr>
      <w:r>
        <w:rPr>
          <w:rFonts w:ascii="Cambria" w:eastAsia="SimSun" w:hAnsi="Cambria"/>
          <w:lang w:eastAsia="zh-CN"/>
        </w:rPr>
        <w:t xml:space="preserve">Formularz ofertowy podpisuje się kwalifikowanym podpisem elektronicznym, podpisem zaufanym lub podpisem osobistym. Rekomendowanym wariantem podpisu jest typ wewnętrzny. </w:t>
      </w:r>
      <w:r>
        <w:rPr>
          <w:rFonts w:ascii="Cambria" w:eastAsia="SimSun" w:hAnsi="Cambria"/>
          <w:u w:val="single"/>
          <w:lang w:eastAsia="zh-CN"/>
        </w:rPr>
        <w:t xml:space="preserve">Podpis formularza ofertowego wariantem podpisu                 w typie zewnętrznym również jest możliwy, tylko w tym przypadku, powstały oddzielny plik podpisu dla tego formularza należy załączyć w polu </w:t>
      </w:r>
      <w:r>
        <w:rPr>
          <w:rFonts w:ascii="Cambria" w:eastAsia="SimSun" w:hAnsi="Cambria"/>
          <w:i/>
          <w:iCs/>
          <w:u w:val="single"/>
          <w:lang w:eastAsia="zh-CN"/>
        </w:rPr>
        <w:t xml:space="preserve">„Załączniki i </w:t>
      </w:r>
      <w:r>
        <w:rPr>
          <w:rFonts w:ascii="Cambria" w:eastAsia="SimSun" w:hAnsi="Cambria"/>
          <w:i/>
          <w:iCs/>
          <w:u w:val="single"/>
          <w:lang w:eastAsia="zh-CN"/>
        </w:rPr>
        <w:lastRenderedPageBreak/>
        <w:t>inne dokumenty przedstawione w ofercie przez Wykonawcę”.</w:t>
      </w:r>
    </w:p>
    <w:p w14:paraId="4C89D6D1" w14:textId="77777777" w:rsidR="00835438" w:rsidRDefault="00C00978">
      <w:pPr>
        <w:widowControl w:val="0"/>
        <w:numPr>
          <w:ilvl w:val="1"/>
          <w:numId w:val="34"/>
        </w:numPr>
        <w:spacing w:before="20" w:after="40" w:line="276" w:lineRule="auto"/>
        <w:contextualSpacing/>
        <w:jc w:val="both"/>
        <w:outlineLvl w:val="3"/>
        <w:rPr>
          <w:rFonts w:ascii="Cambria" w:eastAsia="SimSun" w:hAnsi="Cambria" w:cs="Arial"/>
          <w:lang w:eastAsia="zh-CN"/>
        </w:rPr>
      </w:pPr>
      <w:r>
        <w:rPr>
          <w:rFonts w:ascii="Cambria" w:eastAsia="SimSun" w:hAnsi="Cambria"/>
          <w:lang w:eastAsia="zh-CN"/>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 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F02EBDC" w14:textId="77777777" w:rsidR="00835438" w:rsidRDefault="00C00978">
      <w:pPr>
        <w:widowControl w:val="0"/>
        <w:numPr>
          <w:ilvl w:val="1"/>
          <w:numId w:val="34"/>
        </w:numPr>
        <w:spacing w:before="20" w:after="40" w:line="276" w:lineRule="auto"/>
        <w:contextualSpacing/>
        <w:jc w:val="both"/>
        <w:outlineLvl w:val="3"/>
        <w:rPr>
          <w:rFonts w:ascii="Cambria" w:eastAsia="SimSun" w:hAnsi="Cambria" w:cs="Arial"/>
          <w:lang w:eastAsia="zh-CN"/>
        </w:rPr>
      </w:pPr>
      <w:r>
        <w:rPr>
          <w:rFonts w:ascii="Cambria" w:eastAsia="SimSun" w:hAnsi="Cambria"/>
          <w:lang w:eastAsia="zh-CN"/>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E1F5242" w14:textId="77777777" w:rsidR="00835438" w:rsidRDefault="00C00978">
      <w:pPr>
        <w:widowControl w:val="0"/>
        <w:numPr>
          <w:ilvl w:val="1"/>
          <w:numId w:val="34"/>
        </w:numPr>
        <w:spacing w:before="20" w:after="40" w:line="276" w:lineRule="auto"/>
        <w:contextualSpacing/>
        <w:jc w:val="both"/>
        <w:outlineLvl w:val="3"/>
        <w:rPr>
          <w:rFonts w:ascii="Cambria" w:eastAsia="SimSun" w:hAnsi="Cambria" w:cs="Arial"/>
          <w:lang w:eastAsia="zh-CN"/>
        </w:rPr>
      </w:pPr>
      <w:r>
        <w:rPr>
          <w:rFonts w:ascii="Cambria" w:eastAsia="SimSun" w:hAnsi="Cambria"/>
          <w:lang w:eastAsia="zh-CN"/>
        </w:rPr>
        <w:t xml:space="preserve">System sprawdza, czy złożone pliki są podpisane i automatycznie je szyfruje, jednocześnie informując o tym Wykonawcę. Potwierdzenie czasu przekazania </w:t>
      </w:r>
      <w:r>
        <w:rPr>
          <w:rFonts w:ascii="Cambria" w:eastAsia="SimSun" w:hAnsi="Cambria"/>
          <w:lang w:eastAsia="zh-CN"/>
        </w:rPr>
        <w:br/>
        <w:t xml:space="preserve">i odbioru oferty znajduje się w Elektronicznym Potwierdzeniu Przesłania (EPP) </w:t>
      </w:r>
      <w:r>
        <w:rPr>
          <w:rFonts w:ascii="Cambria" w:eastAsia="SimSun" w:hAnsi="Cambria"/>
          <w:lang w:eastAsia="zh-CN"/>
        </w:rPr>
        <w:br/>
        <w:t>i Elektronicznym Potwierdzeniu Odebrania (EPO). EPP i EPO dostępne są dla zalogowanego Wykonawcy w zakładce „Oferty/Wnioski”.</w:t>
      </w:r>
    </w:p>
    <w:p w14:paraId="62A360B4" w14:textId="77777777" w:rsidR="00835438" w:rsidRDefault="00C00978">
      <w:pPr>
        <w:widowControl w:val="0"/>
        <w:numPr>
          <w:ilvl w:val="1"/>
          <w:numId w:val="34"/>
        </w:numPr>
        <w:spacing w:before="20" w:after="40" w:line="276" w:lineRule="auto"/>
        <w:contextualSpacing/>
        <w:jc w:val="both"/>
        <w:outlineLvl w:val="3"/>
        <w:rPr>
          <w:rFonts w:ascii="Cambria" w:eastAsia="SimSun" w:hAnsi="Cambria" w:cs="Arial"/>
          <w:lang w:eastAsia="zh-CN"/>
        </w:rPr>
      </w:pPr>
      <w:r>
        <w:rPr>
          <w:rFonts w:ascii="Cambria" w:eastAsia="SimSun" w:hAnsi="Cambria"/>
          <w:lang w:eastAsia="zh-CN"/>
        </w:rPr>
        <w:t xml:space="preserve">Maksymalny łączny rozmiar plików stanowiących ofertę lub składanych wraz </w:t>
      </w:r>
      <w:r>
        <w:rPr>
          <w:rFonts w:ascii="Cambria" w:eastAsia="SimSun" w:hAnsi="Cambria"/>
          <w:lang w:eastAsia="zh-CN"/>
        </w:rPr>
        <w:br/>
        <w:t>z ofertą to 250 MB.</w:t>
      </w:r>
    </w:p>
    <w:p w14:paraId="30C1B21B" w14:textId="77777777" w:rsidR="00835438" w:rsidRDefault="00C00978">
      <w:pPr>
        <w:widowControl w:val="0"/>
        <w:numPr>
          <w:ilvl w:val="1"/>
          <w:numId w:val="34"/>
        </w:numPr>
        <w:spacing w:before="20" w:after="40" w:line="276" w:lineRule="auto"/>
        <w:contextualSpacing/>
        <w:jc w:val="both"/>
        <w:outlineLvl w:val="3"/>
        <w:rPr>
          <w:rFonts w:ascii="Cambria" w:eastAsia="SimSun" w:hAnsi="Cambria" w:cs="Arial"/>
          <w:lang w:eastAsia="zh-CN"/>
        </w:rPr>
      </w:pPr>
      <w:r>
        <w:rPr>
          <w:rFonts w:ascii="Cambria" w:eastAsia="SimSun" w:hAnsi="Cambria" w:cs="Arial"/>
          <w:color w:val="000000"/>
          <w:lang w:eastAsia="zh-CN"/>
        </w:rPr>
        <w:t>Na potrzeby oceny ofert oferta musi zawierać:</w:t>
      </w:r>
    </w:p>
    <w:p w14:paraId="11DA920C" w14:textId="77777777" w:rsidR="00835438" w:rsidRDefault="00C00978" w:rsidP="00C00978">
      <w:pPr>
        <w:widowControl w:val="0"/>
        <w:numPr>
          <w:ilvl w:val="0"/>
          <w:numId w:val="49"/>
        </w:numPr>
        <w:spacing w:before="20" w:after="40" w:line="276" w:lineRule="auto"/>
        <w:ind w:left="993" w:hanging="284"/>
        <w:contextualSpacing/>
        <w:jc w:val="both"/>
        <w:outlineLvl w:val="3"/>
        <w:rPr>
          <w:rFonts w:ascii="Cambria" w:eastAsia="SimSun" w:hAnsi="Cambria" w:cs="Arial"/>
          <w:bCs/>
          <w:lang w:eastAsia="zh-CN"/>
        </w:rPr>
      </w:pPr>
      <w:r>
        <w:rPr>
          <w:rFonts w:ascii="Cambria" w:eastAsia="SimSun" w:hAnsi="Cambria" w:cs="Arial"/>
          <w:b/>
          <w:bCs/>
          <w:lang w:eastAsia="zh-CN"/>
        </w:rPr>
        <w:t xml:space="preserve">Formularz ofertowy </w:t>
      </w:r>
      <w:r>
        <w:rPr>
          <w:rFonts w:ascii="Cambria" w:eastAsia="SimSun" w:hAnsi="Cambria" w:cs="Arial"/>
          <w:bCs/>
          <w:lang w:eastAsia="zh-CN"/>
        </w:rPr>
        <w:t xml:space="preserve">– do wykorzystania wzór (druk), stanowiący </w:t>
      </w:r>
      <w:r>
        <w:rPr>
          <w:rFonts w:ascii="Cambria" w:eastAsia="SimSun" w:hAnsi="Cambria" w:cs="Arial"/>
          <w:b/>
          <w:bCs/>
          <w:lang w:eastAsia="zh-CN"/>
        </w:rPr>
        <w:t xml:space="preserve">Załącznik nr 3 do SWZ </w:t>
      </w:r>
      <w:r>
        <w:rPr>
          <w:rFonts w:ascii="Cambria" w:eastAsia="SimSun" w:hAnsi="Cambria" w:cs="Arial"/>
          <w:bCs/>
          <w:lang w:eastAsia="zh-CN"/>
        </w:rPr>
        <w:t>(przy czym Wykonawca może sporządzić ofertę wg innego wzorca, powinna ona wówczas obejmować dane wymagane dla oferty w SWZ i załącznikach);</w:t>
      </w:r>
    </w:p>
    <w:p w14:paraId="0921A0D7" w14:textId="77777777" w:rsidR="00835438" w:rsidRDefault="00C00978" w:rsidP="00E35C85">
      <w:pPr>
        <w:widowControl w:val="0"/>
        <w:numPr>
          <w:ilvl w:val="0"/>
          <w:numId w:val="50"/>
        </w:numPr>
        <w:spacing w:before="20" w:after="40" w:line="276" w:lineRule="auto"/>
        <w:jc w:val="both"/>
        <w:rPr>
          <w:rFonts w:ascii="Cambria" w:eastAsia="SimSun" w:hAnsi="Cambria" w:cs="Arial"/>
          <w:bCs/>
          <w:kern w:val="2"/>
          <w:lang w:eastAsia="ar-SA"/>
        </w:rPr>
      </w:pPr>
      <w:r>
        <w:rPr>
          <w:rFonts w:ascii="Cambria" w:eastAsia="SimSun" w:hAnsi="Cambria" w:cs="Arial"/>
          <w:b/>
          <w:bCs/>
          <w:kern w:val="2"/>
          <w:lang w:eastAsia="ar-SA"/>
        </w:rPr>
        <w:t>Oświadczenie</w:t>
      </w:r>
      <w:r>
        <w:rPr>
          <w:rFonts w:ascii="Cambria" w:eastAsia="SimSun" w:hAnsi="Cambria" w:cs="Calibri"/>
          <w:kern w:val="2"/>
          <w:lang w:eastAsia="ar-SA"/>
        </w:rPr>
        <w:t xml:space="preserve"> </w:t>
      </w:r>
      <w:r>
        <w:rPr>
          <w:rFonts w:ascii="Cambria" w:eastAsia="SimSun" w:hAnsi="Cambria" w:cs="Arial"/>
          <w:b/>
          <w:bCs/>
          <w:kern w:val="2"/>
          <w:lang w:eastAsia="ar-SA"/>
        </w:rPr>
        <w:t>wykonawcy/wykonawcy wspólnie ubiegającego się o udzielenie zamówienia składane na podstawie art. 125 ust. 1 ustawy Pzp</w:t>
      </w:r>
      <w:r>
        <w:rPr>
          <w:rFonts w:ascii="Cambria" w:eastAsia="SimSun" w:hAnsi="Cambria" w:cs="Arial"/>
          <w:kern w:val="2"/>
          <w:lang w:eastAsia="ar-SA"/>
        </w:rPr>
        <w:t>,                 o którym mowa w rozdziale 8.1 SWZ;</w:t>
      </w:r>
    </w:p>
    <w:p w14:paraId="6A2420B5" w14:textId="77777777" w:rsidR="00835438" w:rsidRPr="00E35C85" w:rsidRDefault="00C00978" w:rsidP="00E35C85">
      <w:pPr>
        <w:widowControl w:val="0"/>
        <w:numPr>
          <w:ilvl w:val="0"/>
          <w:numId w:val="50"/>
        </w:numPr>
        <w:spacing w:before="20" w:after="40" w:line="276" w:lineRule="auto"/>
        <w:jc w:val="both"/>
        <w:rPr>
          <w:rFonts w:ascii="Cambria" w:eastAsia="SimSun" w:hAnsi="Cambria" w:cs="Arial"/>
          <w:b/>
          <w:bCs/>
          <w:kern w:val="2"/>
          <w:lang w:eastAsia="ar-SA"/>
        </w:rPr>
      </w:pPr>
      <w:r w:rsidRPr="00E35C85">
        <w:rPr>
          <w:rFonts w:ascii="Cambria" w:eastAsia="SimSun" w:hAnsi="Cambria" w:cs="Arial"/>
          <w:b/>
          <w:bCs/>
          <w:kern w:val="2"/>
          <w:lang w:eastAsia="ar-SA"/>
        </w:rPr>
        <w:t>Oświadczenie, o którym mowa w rozdziale 8.2 SWZ (jeżeli dotyczy)</w:t>
      </w:r>
    </w:p>
    <w:p w14:paraId="0707C056" w14:textId="77777777" w:rsidR="00835438" w:rsidRPr="00E35C85" w:rsidRDefault="00C00978" w:rsidP="00E35C85">
      <w:pPr>
        <w:widowControl w:val="0"/>
        <w:numPr>
          <w:ilvl w:val="0"/>
          <w:numId w:val="50"/>
        </w:numPr>
        <w:spacing w:before="20" w:after="40" w:line="276" w:lineRule="auto"/>
        <w:jc w:val="both"/>
        <w:rPr>
          <w:rFonts w:ascii="Cambria" w:eastAsia="SimSun" w:hAnsi="Cambria" w:cs="Arial"/>
          <w:b/>
          <w:bCs/>
          <w:kern w:val="2"/>
          <w:lang w:eastAsia="ar-SA"/>
        </w:rPr>
      </w:pPr>
      <w:r w:rsidRPr="00E35C85">
        <w:rPr>
          <w:rFonts w:ascii="Cambria" w:eastAsia="SimSun" w:hAnsi="Cambria" w:cs="Arial"/>
          <w:b/>
          <w:bCs/>
          <w:kern w:val="2"/>
          <w:lang w:eastAsia="ar-SA"/>
        </w:rPr>
        <w:t>Zobowiązanie lub inne dokumenty, o których mowa w pkt 9.4 SWZ</w:t>
      </w:r>
      <w:r w:rsidRPr="00E35C85">
        <w:rPr>
          <w:rFonts w:ascii="Cambria" w:eastAsia="SimSun" w:hAnsi="Cambria" w:cs="Arial"/>
          <w:b/>
          <w:bCs/>
          <w:kern w:val="2"/>
          <w:lang w:eastAsia="ar-SA"/>
        </w:rPr>
        <w:br/>
        <w:t>(jeżeli dotyczy),</w:t>
      </w:r>
    </w:p>
    <w:p w14:paraId="4F6A4B07" w14:textId="77777777" w:rsidR="00835438" w:rsidRPr="00E35C85" w:rsidRDefault="00C00978" w:rsidP="00E35C85">
      <w:pPr>
        <w:widowControl w:val="0"/>
        <w:numPr>
          <w:ilvl w:val="0"/>
          <w:numId w:val="50"/>
        </w:numPr>
        <w:spacing w:before="20" w:after="40" w:line="276" w:lineRule="auto"/>
        <w:jc w:val="both"/>
        <w:rPr>
          <w:rFonts w:ascii="Cambria" w:eastAsia="SimSun" w:hAnsi="Cambria" w:cs="Arial"/>
          <w:b/>
          <w:bCs/>
          <w:kern w:val="2"/>
          <w:lang w:eastAsia="ar-SA"/>
        </w:rPr>
      </w:pPr>
      <w:r w:rsidRPr="00E35C85">
        <w:rPr>
          <w:rFonts w:ascii="Cambria" w:eastAsia="SimSun" w:hAnsi="Cambria" w:cs="Arial"/>
          <w:b/>
          <w:bCs/>
          <w:kern w:val="2"/>
          <w:lang w:eastAsia="ar-SA"/>
        </w:rPr>
        <w:t>Oświadczenie podmiotu udostępniającego zasoby składane na podstawie art. 125 ust. 1 ustawy Pzp, o którym mowa w pkt. 9.8 SWZ (jeżeli dotyczy),</w:t>
      </w:r>
    </w:p>
    <w:p w14:paraId="3BCD36B1" w14:textId="77777777" w:rsidR="00835438" w:rsidRDefault="00C00978" w:rsidP="00E35C85">
      <w:pPr>
        <w:widowControl w:val="0"/>
        <w:numPr>
          <w:ilvl w:val="0"/>
          <w:numId w:val="50"/>
        </w:numPr>
        <w:spacing w:before="20" w:after="40" w:line="276" w:lineRule="auto"/>
        <w:jc w:val="both"/>
        <w:rPr>
          <w:rFonts w:ascii="Cambria" w:eastAsia="SimSun" w:hAnsi="Cambria" w:cs="Cambria"/>
          <w:kern w:val="2"/>
          <w:lang w:eastAsia="ar-SA"/>
        </w:rPr>
      </w:pPr>
      <w:r w:rsidRPr="00E35C85">
        <w:rPr>
          <w:rFonts w:ascii="Cambria" w:eastAsia="SimSun" w:hAnsi="Cambria" w:cs="Arial"/>
          <w:b/>
          <w:bCs/>
          <w:kern w:val="2"/>
          <w:lang w:eastAsia="ar-SA"/>
        </w:rPr>
        <w:t>Po</w:t>
      </w:r>
      <w:r>
        <w:rPr>
          <w:rFonts w:ascii="Cambria" w:eastAsia="SimSun" w:hAnsi="Cambria" w:cs="Cambria"/>
          <w:b/>
          <w:bCs/>
          <w:kern w:val="2"/>
          <w:lang w:eastAsia="ar-SA"/>
        </w:rPr>
        <w:t xml:space="preserve">twierdzenie umocowania do działania w imieniu Wykonawcy </w:t>
      </w:r>
      <w:r>
        <w:rPr>
          <w:rFonts w:ascii="Cambria" w:eastAsia="SimSun" w:hAnsi="Cambria" w:cs="Cambria"/>
          <w:b/>
          <w:bCs/>
          <w:color w:val="000000"/>
          <w:kern w:val="2"/>
          <w:lang w:eastAsia="ar-SA"/>
        </w:rPr>
        <w:t xml:space="preserve">lub </w:t>
      </w:r>
      <w:r>
        <w:rPr>
          <w:rFonts w:ascii="Cambria" w:eastAsia="SimSun" w:hAnsi="Cambria" w:cs="Cambria"/>
          <w:b/>
          <w:bCs/>
          <w:color w:val="000000"/>
          <w:kern w:val="2"/>
          <w:lang w:eastAsia="ar-SA"/>
        </w:rPr>
        <w:lastRenderedPageBreak/>
        <w:t>podmiotu udostępniającego zasoby</w:t>
      </w:r>
      <w:r>
        <w:rPr>
          <w:rFonts w:ascii="Cambria" w:eastAsia="SimSun" w:hAnsi="Cambria" w:cs="Cambria"/>
          <w:b/>
          <w:bCs/>
          <w:kern w:val="2"/>
          <w:lang w:eastAsia="ar-SA"/>
        </w:rPr>
        <w:t>:</w:t>
      </w:r>
    </w:p>
    <w:p w14:paraId="4AB7F466" w14:textId="77777777" w:rsidR="00835438" w:rsidRDefault="00C00978" w:rsidP="00C00978">
      <w:pPr>
        <w:widowControl w:val="0"/>
        <w:numPr>
          <w:ilvl w:val="0"/>
          <w:numId w:val="55"/>
        </w:numPr>
        <w:spacing w:before="20" w:after="40" w:line="276" w:lineRule="auto"/>
        <w:jc w:val="both"/>
        <w:rPr>
          <w:rFonts w:ascii="Cambria" w:eastAsia="SimSun" w:hAnsi="Cambria" w:cs="Cambria"/>
          <w:color w:val="000000"/>
          <w:kern w:val="2"/>
          <w:lang w:eastAsia="ar-SA"/>
        </w:rPr>
      </w:pPr>
      <w:r>
        <w:rPr>
          <w:rFonts w:ascii="Cambria" w:eastAsia="SimSun" w:hAnsi="Cambria" w:cs="Cambria"/>
          <w:kern w:val="2"/>
          <w:lang w:eastAsia="ar-SA"/>
        </w:rPr>
        <w:t xml:space="preserve">Zamawiający w </w:t>
      </w:r>
      <w:r>
        <w:rPr>
          <w:rFonts w:ascii="Cambria" w:eastAsia="SimSun" w:hAnsi="Cambria" w:cs="Cambria"/>
          <w:color w:val="000000"/>
          <w:kern w:val="2"/>
          <w:lang w:eastAsia="ar-SA"/>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0E27CD91" w14:textId="77777777" w:rsidR="00835438" w:rsidRDefault="00C00978" w:rsidP="00E35C85">
      <w:pPr>
        <w:widowControl w:val="0"/>
        <w:numPr>
          <w:ilvl w:val="0"/>
          <w:numId w:val="55"/>
        </w:numPr>
        <w:spacing w:before="20" w:after="40" w:line="276" w:lineRule="auto"/>
        <w:jc w:val="both"/>
        <w:rPr>
          <w:rFonts w:ascii="Cambria" w:eastAsia="SimSun" w:hAnsi="Cambria" w:cs="Cambria"/>
          <w:color w:val="000000"/>
          <w:kern w:val="2"/>
          <w:lang w:eastAsia="ar-SA"/>
        </w:rPr>
      </w:pPr>
      <w:r>
        <w:rPr>
          <w:rFonts w:ascii="Cambria" w:eastAsia="SimSun" w:hAnsi="Cambria" w:cs="Cambria"/>
          <w:color w:val="000000"/>
          <w:kern w:val="2"/>
          <w:lang w:eastAsia="ar-SA"/>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2805E55B" w14:textId="77777777" w:rsidR="00835438" w:rsidRDefault="00C00978" w:rsidP="00E35C85">
      <w:pPr>
        <w:widowControl w:val="0"/>
        <w:numPr>
          <w:ilvl w:val="0"/>
          <w:numId w:val="55"/>
        </w:numPr>
        <w:spacing w:before="20" w:after="40" w:line="276" w:lineRule="auto"/>
        <w:jc w:val="both"/>
        <w:rPr>
          <w:rFonts w:ascii="Cambria" w:eastAsia="SimSun" w:hAnsi="Cambria" w:cs="Cambria"/>
          <w:b/>
          <w:bCs/>
          <w:kern w:val="2"/>
          <w:lang w:eastAsia="ar-SA"/>
        </w:rPr>
      </w:pPr>
      <w:r>
        <w:rPr>
          <w:rFonts w:ascii="Cambria" w:eastAsia="SimSun" w:hAnsi="Cambria" w:cs="Cambria"/>
          <w:color w:val="000000"/>
          <w:kern w:val="2"/>
          <w:lang w:eastAsia="ar-SA"/>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053C97F3" w14:textId="77777777" w:rsidR="00835438" w:rsidRDefault="00C00978" w:rsidP="00E35C85">
      <w:pPr>
        <w:widowControl w:val="0"/>
        <w:numPr>
          <w:ilvl w:val="0"/>
          <w:numId w:val="50"/>
        </w:numPr>
        <w:spacing w:before="20" w:after="40" w:line="276" w:lineRule="auto"/>
        <w:jc w:val="both"/>
        <w:rPr>
          <w:rFonts w:ascii="Cambria" w:eastAsia="SimSun" w:hAnsi="Cambria" w:cs="Cambria"/>
          <w:b/>
          <w:bCs/>
          <w:kern w:val="2"/>
          <w:lang w:eastAsia="ar-SA"/>
        </w:rPr>
      </w:pPr>
      <w:r>
        <w:rPr>
          <w:rFonts w:ascii="Cambria" w:eastAsia="SimSun" w:hAnsi="Cambria" w:cs="Cambria"/>
          <w:b/>
          <w:bCs/>
          <w:kern w:val="2"/>
          <w:lang w:eastAsia="ar-SA"/>
        </w:rPr>
        <w:t xml:space="preserve">Pełnomocnictwo </w:t>
      </w:r>
      <w:r>
        <w:rPr>
          <w:rFonts w:ascii="Cambria" w:eastAsia="SimSun" w:hAnsi="Cambria" w:cs="Cambria"/>
          <w:color w:val="000000"/>
          <w:kern w:val="2"/>
          <w:lang w:eastAsia="ar-SA"/>
        </w:rPr>
        <w:t xml:space="preserve">do reprezentowania wykonawców wspólnie ubiegających się o udzielenie zamówienia w postępowaniu o udzielenie zamówienia albo do reprezentowania ich w postępowaniu i zawarcia </w:t>
      </w:r>
      <w:r>
        <w:rPr>
          <w:rFonts w:ascii="Cambria" w:eastAsia="SimSun" w:hAnsi="Cambria" w:cs="Cambria"/>
          <w:kern w:val="2"/>
          <w:lang w:eastAsia="ar-SA"/>
        </w:rPr>
        <w:t xml:space="preserve">umowy w sprawie zamówienia publicznego </w:t>
      </w:r>
      <w:r>
        <w:rPr>
          <w:rFonts w:ascii="Cambria" w:eastAsia="SimSun" w:hAnsi="Cambria" w:cs="Cambria"/>
          <w:b/>
          <w:bCs/>
          <w:i/>
          <w:kern w:val="2"/>
          <w:lang w:eastAsia="ar-SA"/>
        </w:rPr>
        <w:t>(jeżeli dotyczy)</w:t>
      </w:r>
      <w:r>
        <w:rPr>
          <w:rFonts w:ascii="Cambria" w:eastAsia="SimSun" w:hAnsi="Cambria" w:cs="Cambria"/>
          <w:bCs/>
          <w:kern w:val="2"/>
          <w:lang w:eastAsia="ar-SA"/>
        </w:rPr>
        <w:t>.</w:t>
      </w:r>
    </w:p>
    <w:p w14:paraId="009DE820" w14:textId="77777777" w:rsidR="00835438" w:rsidRDefault="00C00978">
      <w:pPr>
        <w:widowControl w:val="0"/>
        <w:numPr>
          <w:ilvl w:val="1"/>
          <w:numId w:val="34"/>
        </w:numPr>
        <w:spacing w:before="20" w:after="40" w:line="276" w:lineRule="auto"/>
        <w:ind w:left="709"/>
        <w:contextualSpacing/>
        <w:jc w:val="both"/>
        <w:outlineLvl w:val="3"/>
        <w:rPr>
          <w:rFonts w:ascii="Cambria" w:eastAsia="SimSun" w:hAnsi="Cambria" w:cs="Arial"/>
          <w:bCs/>
          <w:lang w:eastAsia="zh-CN"/>
        </w:rPr>
      </w:pPr>
      <w:r>
        <w:rPr>
          <w:rFonts w:ascii="Cambria" w:eastAsia="SimSun" w:hAnsi="Cambria"/>
          <w:color w:val="000000"/>
          <w:lang w:eastAsia="zh-CN"/>
        </w:rPr>
        <w:t xml:space="preserve">Pełnomocnictwo o którym mowa w rozdziale 13.17 pkt 6) lit c) i pkt 7) SWZ </w:t>
      </w:r>
      <w:r>
        <w:rPr>
          <w:rFonts w:ascii="Cambria" w:eastAsia="SimSun" w:hAnsi="Cambria"/>
          <w:color w:val="000000"/>
          <w:shd w:val="clear" w:color="auto" w:fill="FFFFFF"/>
          <w:lang w:eastAsia="zh-CN"/>
        </w:rPr>
        <w:t>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2021 r. poz. 2070 ze zm.), z zastrzeżeniem formatów, o których mowa w art. 66 ust. 1 ustawy, z uwzględnieniem rodzaju przekazywanych danych.</w:t>
      </w:r>
    </w:p>
    <w:p w14:paraId="44DEB27F" w14:textId="77777777" w:rsidR="00835438" w:rsidRDefault="00C00978">
      <w:pPr>
        <w:widowControl w:val="0"/>
        <w:numPr>
          <w:ilvl w:val="1"/>
          <w:numId w:val="34"/>
        </w:numPr>
        <w:spacing w:before="20" w:after="40" w:line="276" w:lineRule="auto"/>
        <w:ind w:left="709"/>
        <w:contextualSpacing/>
        <w:jc w:val="both"/>
        <w:outlineLvl w:val="3"/>
        <w:rPr>
          <w:rFonts w:ascii="Cambria" w:eastAsia="SimSun" w:hAnsi="Cambria" w:cs="Arial"/>
          <w:bCs/>
          <w:lang w:eastAsia="zh-CN"/>
        </w:rPr>
      </w:pPr>
      <w:r>
        <w:rPr>
          <w:rFonts w:ascii="Cambria" w:eastAsia="SimSun" w:hAnsi="Cambria" w:cs="Arial"/>
          <w:lang w:eastAsia="zh-CN"/>
        </w:rPr>
        <w:t xml:space="preserve">Wszelkie informacje stanowiące </w:t>
      </w:r>
      <w:r>
        <w:rPr>
          <w:rFonts w:ascii="Cambria" w:eastAsia="SimSun" w:hAnsi="Cambria" w:cs="Arial"/>
          <w:b/>
          <w:bCs/>
          <w:lang w:eastAsia="zh-CN"/>
        </w:rPr>
        <w:t>tajemnicę przedsiębiorstwa</w:t>
      </w:r>
      <w:r>
        <w:rPr>
          <w:rFonts w:ascii="Cambria" w:eastAsia="SimSun" w:hAnsi="Cambria" w:cs="Arial"/>
          <w:lang w:eastAsia="zh-CN"/>
        </w:rPr>
        <w:t xml:space="preserve"> w rozumieniu ustawy z dnia 16 kwietnia 1993 r. o zwalczaniu nieuczciwej konkurencji (Dz. U.                       z 2022 r. poz. 1233 ze zm.), które Wykonawca zastrzeże jako tajemnicę przedsiębiorstwa, powinny zostać </w:t>
      </w:r>
      <w:r>
        <w:rPr>
          <w:rFonts w:ascii="Cambria" w:eastAsia="SimSun" w:hAnsi="Cambria" w:cs="Arial"/>
          <w:b/>
          <w:bCs/>
          <w:lang w:eastAsia="zh-CN"/>
        </w:rPr>
        <w:t>złożone w osobnym pliku</w:t>
      </w:r>
      <w:r>
        <w:rPr>
          <w:rFonts w:ascii="Cambria" w:eastAsia="SimSun" w:hAnsi="Cambria" w:cs="Arial"/>
          <w:lang w:eastAsia="zh-CN"/>
        </w:rPr>
        <w:t xml:space="preserve"> wraz z jednoczesnym zaznaczeniem polecenia </w:t>
      </w:r>
      <w:r>
        <w:rPr>
          <w:rFonts w:ascii="Cambria" w:eastAsia="SimSun" w:hAnsi="Cambria" w:cs="Arial"/>
          <w:i/>
          <w:iCs/>
          <w:lang w:eastAsia="zh-CN"/>
        </w:rPr>
        <w:t>„Dokument stanowiący tajemnicę przedsiębiorstwa”</w:t>
      </w:r>
      <w:r>
        <w:rPr>
          <w:rFonts w:ascii="Cambria" w:eastAsia="SimSun" w:hAnsi="Cambria" w:cs="Arial"/>
          <w:lang w:eastAsia="zh-CN"/>
        </w:rPr>
        <w:t xml:space="preserve">,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r>
        <w:rPr>
          <w:rFonts w:ascii="Cambria" w:eastAsia="SimSun" w:hAnsi="Cambria" w:cs="Arial"/>
          <w:lang w:eastAsia="zh-CN"/>
        </w:rPr>
        <w:lastRenderedPageBreak/>
        <w:t>ustawy.</w:t>
      </w:r>
    </w:p>
    <w:p w14:paraId="2E7285AF" w14:textId="77777777" w:rsidR="00835438" w:rsidRDefault="00C00978">
      <w:pPr>
        <w:widowControl w:val="0"/>
        <w:numPr>
          <w:ilvl w:val="1"/>
          <w:numId w:val="34"/>
        </w:numPr>
        <w:spacing w:before="20" w:after="40" w:line="276" w:lineRule="auto"/>
        <w:ind w:left="709"/>
        <w:contextualSpacing/>
        <w:jc w:val="both"/>
        <w:outlineLvl w:val="3"/>
        <w:rPr>
          <w:rFonts w:ascii="Cambria" w:eastAsia="SimSun" w:hAnsi="Cambria" w:cs="Arial"/>
          <w:bCs/>
          <w:lang w:eastAsia="zh-CN"/>
        </w:rPr>
      </w:pPr>
      <w:r>
        <w:rPr>
          <w:rFonts w:ascii="Cambria" w:eastAsia="SimSun" w:hAnsi="Cambria" w:cs="Arial"/>
          <w:color w:val="000000"/>
          <w:lang w:eastAsia="zh-CN"/>
        </w:rPr>
        <w:t>Wykonawca nie może zastrzec informacji, o których mowa w art. 222 ust. 5 ustawy Pzp.</w:t>
      </w:r>
    </w:p>
    <w:p w14:paraId="7A7F5DD1" w14:textId="77777777" w:rsidR="00835438" w:rsidRDefault="00C00978">
      <w:pPr>
        <w:widowControl w:val="0"/>
        <w:numPr>
          <w:ilvl w:val="1"/>
          <w:numId w:val="34"/>
        </w:numPr>
        <w:spacing w:before="20" w:after="40" w:line="276" w:lineRule="auto"/>
        <w:ind w:left="709"/>
        <w:contextualSpacing/>
        <w:jc w:val="both"/>
        <w:outlineLvl w:val="3"/>
        <w:rPr>
          <w:rFonts w:ascii="Cambria" w:eastAsia="SimSun" w:hAnsi="Cambria" w:cs="Arial"/>
          <w:bCs/>
          <w:lang w:eastAsia="zh-CN"/>
        </w:rPr>
      </w:pPr>
      <w:r>
        <w:rPr>
          <w:rFonts w:ascii="Cambria" w:hAnsi="Cambria" w:cs="Arial"/>
          <w:color w:val="000000"/>
          <w:kern w:val="2"/>
          <w:lang w:eastAsia="ar-SA"/>
        </w:rPr>
        <w:t>Oświadczenia i dokumenty, o których mowa w pkt. 13.14 SWZ sporządza się pod rygorem nieważności w postaci elektronicznej i opatruje się kwalifikowanym podpisem elektronicznym lub podpisem zaufanym lud podpisem zaufanym lub podpisem osobistym.</w:t>
      </w:r>
    </w:p>
    <w:p w14:paraId="033F1390" w14:textId="77777777" w:rsidR="00835438" w:rsidRDefault="00835438">
      <w:pPr>
        <w:pStyle w:val="Akapitzlist"/>
        <w:spacing w:line="276" w:lineRule="auto"/>
        <w:rPr>
          <w:rFonts w:asciiTheme="majorHAnsi" w:hAnsiTheme="majorHAnsi" w:cs="Arial"/>
          <w:color w:val="000000" w:themeColor="text1"/>
          <w:sz w:val="24"/>
          <w:szCs w:val="24"/>
        </w:rPr>
      </w:pPr>
    </w:p>
    <w:tbl>
      <w:tblPr>
        <w:tblW w:w="8964" w:type="dxa"/>
        <w:tblInd w:w="109" w:type="dxa"/>
        <w:tblLook w:val="00A0" w:firstRow="1" w:lastRow="0" w:firstColumn="1" w:lastColumn="0" w:noHBand="0" w:noVBand="0"/>
      </w:tblPr>
      <w:tblGrid>
        <w:gridCol w:w="8964"/>
      </w:tblGrid>
      <w:tr w:rsidR="00835438" w14:paraId="2B3ED18D" w14:textId="77777777">
        <w:tc>
          <w:tcPr>
            <w:tcW w:w="8964" w:type="dxa"/>
            <w:tcBorders>
              <w:bottom w:val="single" w:sz="4" w:space="0" w:color="000000"/>
            </w:tcBorders>
            <w:shd w:val="clear" w:color="auto" w:fill="D9D9D9" w:themeFill="background1" w:themeFillShade="D9"/>
          </w:tcPr>
          <w:p w14:paraId="25DE3FE0"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rPr>
              <w:t>Rozdział 14</w:t>
            </w:r>
          </w:p>
          <w:p w14:paraId="5A452F92"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b/>
              </w:rPr>
              <w:t>SKŁADANIE I OTWARCIE OFERT</w:t>
            </w:r>
          </w:p>
        </w:tc>
      </w:tr>
    </w:tbl>
    <w:p w14:paraId="23F9DC13" w14:textId="77777777" w:rsidR="00835438" w:rsidRDefault="00835438">
      <w:pPr>
        <w:pStyle w:val="Kolorowalistaakcent11"/>
        <w:widowControl w:val="0"/>
        <w:spacing w:before="0" w:after="0" w:line="276" w:lineRule="auto"/>
        <w:ind w:left="340"/>
        <w:outlineLvl w:val="3"/>
        <w:rPr>
          <w:rFonts w:asciiTheme="majorHAnsi" w:hAnsiTheme="majorHAnsi" w:cs="Arial"/>
          <w:bCs/>
          <w:sz w:val="24"/>
          <w:szCs w:val="24"/>
          <w:lang w:eastAsia="pl-PL"/>
        </w:rPr>
      </w:pPr>
    </w:p>
    <w:p w14:paraId="437C942D" w14:textId="77777777" w:rsidR="00835438" w:rsidRDefault="00835438">
      <w:pPr>
        <w:pStyle w:val="Kolorowalistaakcent11"/>
        <w:widowControl w:val="0"/>
        <w:spacing w:before="0" w:after="0" w:line="276" w:lineRule="auto"/>
        <w:ind w:left="340"/>
        <w:outlineLvl w:val="3"/>
        <w:rPr>
          <w:rFonts w:asciiTheme="majorHAnsi" w:hAnsiTheme="majorHAnsi" w:cs="Arial"/>
          <w:bCs/>
          <w:vanish/>
          <w:sz w:val="24"/>
          <w:szCs w:val="24"/>
          <w:lang w:eastAsia="pl-PL"/>
        </w:rPr>
      </w:pPr>
    </w:p>
    <w:p w14:paraId="1D4D62EF" w14:textId="019A9A71" w:rsidR="00835438" w:rsidRDefault="00C00978" w:rsidP="00BD509D">
      <w:pPr>
        <w:widowControl w:val="0"/>
        <w:numPr>
          <w:ilvl w:val="1"/>
          <w:numId w:val="5"/>
        </w:numPr>
        <w:shd w:val="clear" w:color="auto" w:fill="FFFFFF" w:themeFill="background1"/>
        <w:spacing w:line="276" w:lineRule="auto"/>
        <w:jc w:val="both"/>
        <w:outlineLvl w:val="3"/>
        <w:rPr>
          <w:rFonts w:ascii="Cambria" w:hAnsi="Cambria" w:cs="Arial"/>
          <w:b/>
        </w:rPr>
      </w:pPr>
      <w:r>
        <w:rPr>
          <w:rFonts w:asciiTheme="majorHAnsi" w:hAnsiTheme="majorHAnsi" w:cs="Arial"/>
          <w:b/>
        </w:rPr>
        <w:t>Wykonawca</w:t>
      </w:r>
      <w:r>
        <w:rPr>
          <w:rFonts w:asciiTheme="majorHAnsi" w:hAnsiTheme="majorHAnsi" w:cs="Arial"/>
          <w:bCs/>
        </w:rPr>
        <w:t xml:space="preserve"> </w:t>
      </w:r>
      <w:r w:rsidRPr="00BD509D">
        <w:rPr>
          <w:rFonts w:ascii="Cambria" w:hAnsi="Cambria" w:cs="Arial"/>
          <w:b/>
        </w:rPr>
        <w:t xml:space="preserve">składa ofertę za pomocą Platformy e-Zamówienia dostępnej pod adresem: </w:t>
      </w:r>
      <w:r w:rsidR="006D0B5F" w:rsidRPr="006D0B5F">
        <w:rPr>
          <w:rFonts w:ascii="Cambria" w:hAnsi="Cambria"/>
          <w:b/>
        </w:rPr>
        <w:t>https://ezamowienia.gov.pl/mp-client/search/list/ocds-148610-53d4067b-5b76-4007-b375-0cfdec85ad3b</w:t>
      </w:r>
      <w:r>
        <w:rPr>
          <w:rFonts w:ascii="Cambria" w:hAnsi="Cambria" w:cs="Arial"/>
          <w:b/>
          <w:color w:val="0070C0"/>
        </w:rPr>
        <w:t xml:space="preserve"> </w:t>
      </w:r>
    </w:p>
    <w:p w14:paraId="3CD92378" w14:textId="7D638953" w:rsidR="00835438" w:rsidRDefault="00C00978">
      <w:pPr>
        <w:widowControl w:val="0"/>
        <w:numPr>
          <w:ilvl w:val="1"/>
          <w:numId w:val="5"/>
        </w:numPr>
        <w:spacing w:line="276" w:lineRule="auto"/>
        <w:jc w:val="both"/>
        <w:outlineLvl w:val="3"/>
        <w:rPr>
          <w:rFonts w:ascii="Cambria" w:hAnsi="Cambria" w:cs="Arial"/>
        </w:rPr>
      </w:pPr>
      <w:r>
        <w:rPr>
          <w:rFonts w:ascii="Cambria" w:hAnsi="Cambria" w:cs="Arial"/>
          <w:bCs/>
        </w:rPr>
        <w:t xml:space="preserve">Termin składania </w:t>
      </w:r>
      <w:r>
        <w:rPr>
          <w:rFonts w:ascii="Cambria" w:hAnsi="Cambria" w:cs="Arial"/>
          <w:bCs/>
          <w:color w:val="000000" w:themeColor="text1"/>
        </w:rPr>
        <w:t xml:space="preserve">ofert: </w:t>
      </w:r>
      <w:r>
        <w:rPr>
          <w:rFonts w:ascii="Cambria" w:hAnsi="Cambria" w:cs="Arial"/>
          <w:b/>
          <w:bCs/>
          <w:color w:val="000000" w:themeColor="text1"/>
        </w:rPr>
        <w:t>1</w:t>
      </w:r>
      <w:r w:rsidR="00582A88">
        <w:rPr>
          <w:rFonts w:ascii="Cambria" w:hAnsi="Cambria" w:cs="Arial"/>
          <w:b/>
          <w:bCs/>
          <w:color w:val="000000" w:themeColor="text1"/>
        </w:rPr>
        <w:t>9</w:t>
      </w:r>
      <w:r>
        <w:rPr>
          <w:rFonts w:ascii="Cambria" w:hAnsi="Cambria" w:cs="Arial"/>
          <w:b/>
          <w:bCs/>
          <w:color w:val="000000" w:themeColor="text1"/>
        </w:rPr>
        <w:t>.12.2025 r., godz. 10:00</w:t>
      </w:r>
    </w:p>
    <w:p w14:paraId="713298B8" w14:textId="5F70D405" w:rsidR="00835438" w:rsidRDefault="00C00978">
      <w:pPr>
        <w:widowControl w:val="0"/>
        <w:numPr>
          <w:ilvl w:val="1"/>
          <w:numId w:val="5"/>
        </w:numPr>
        <w:spacing w:line="276" w:lineRule="auto"/>
        <w:jc w:val="both"/>
        <w:outlineLvl w:val="3"/>
        <w:rPr>
          <w:rFonts w:ascii="Cambria" w:hAnsi="Cambria" w:cs="Arial"/>
        </w:rPr>
      </w:pPr>
      <w:r>
        <w:rPr>
          <w:rFonts w:ascii="Cambria" w:hAnsi="Cambria" w:cs="Arial"/>
          <w:bCs/>
        </w:rPr>
        <w:t xml:space="preserve">Termin otwarcia </w:t>
      </w:r>
      <w:r>
        <w:rPr>
          <w:rFonts w:ascii="Cambria" w:hAnsi="Cambria" w:cs="Arial"/>
          <w:bCs/>
          <w:color w:val="000000" w:themeColor="text1"/>
        </w:rPr>
        <w:t>ofert</w:t>
      </w:r>
      <w:r w:rsidR="00582A88">
        <w:rPr>
          <w:rFonts w:ascii="Cambria" w:hAnsi="Cambria" w:cs="Arial"/>
          <w:b/>
          <w:bCs/>
          <w:color w:val="000000" w:themeColor="text1"/>
        </w:rPr>
        <w:t>: 19</w:t>
      </w:r>
      <w:r>
        <w:rPr>
          <w:rFonts w:ascii="Cambria" w:hAnsi="Cambria" w:cs="Arial"/>
          <w:b/>
          <w:bCs/>
          <w:color w:val="000000" w:themeColor="text1"/>
        </w:rPr>
        <w:t>.12.2025 r</w:t>
      </w:r>
      <w:r>
        <w:rPr>
          <w:rFonts w:ascii="Cambria" w:hAnsi="Cambria" w:cs="Arial"/>
          <w:b/>
          <w:color w:val="000000" w:themeColor="text1"/>
        </w:rPr>
        <w:t>.,</w:t>
      </w:r>
      <w:r>
        <w:rPr>
          <w:rFonts w:ascii="Cambria" w:hAnsi="Cambria" w:cs="Arial"/>
          <w:b/>
          <w:bCs/>
          <w:color w:val="000000" w:themeColor="text1"/>
        </w:rPr>
        <w:t xml:space="preserve"> godz. 11:00</w:t>
      </w:r>
    </w:p>
    <w:p w14:paraId="3D19BACA" w14:textId="77777777" w:rsidR="00835438" w:rsidRDefault="00C00978">
      <w:pPr>
        <w:widowControl w:val="0"/>
        <w:numPr>
          <w:ilvl w:val="1"/>
          <w:numId w:val="5"/>
        </w:numPr>
        <w:spacing w:line="276" w:lineRule="auto"/>
        <w:jc w:val="both"/>
        <w:outlineLvl w:val="3"/>
        <w:rPr>
          <w:rFonts w:ascii="Cambria" w:hAnsi="Cambria" w:cs="Arial"/>
        </w:rPr>
      </w:pPr>
      <w:r>
        <w:rPr>
          <w:rFonts w:ascii="Cambria" w:hAnsi="Cambria"/>
        </w:rPr>
        <w:t>Oferta może być złożona tylko do upływu terminu składania ofert.</w:t>
      </w:r>
    </w:p>
    <w:p w14:paraId="1F1F993F" w14:textId="77777777" w:rsidR="00835438" w:rsidRDefault="00C00978">
      <w:pPr>
        <w:widowControl w:val="0"/>
        <w:numPr>
          <w:ilvl w:val="1"/>
          <w:numId w:val="5"/>
        </w:numPr>
        <w:spacing w:line="276" w:lineRule="auto"/>
        <w:jc w:val="both"/>
        <w:outlineLvl w:val="3"/>
        <w:rPr>
          <w:rFonts w:ascii="Cambria" w:hAnsi="Cambria" w:cs="Arial"/>
        </w:rPr>
      </w:pPr>
      <w:r>
        <w:rPr>
          <w:rFonts w:ascii="Cambria" w:hAnsi="Cambria" w:cs="Arial"/>
          <w:bCs/>
          <w:color w:val="000000" w:themeColor="text1"/>
        </w:rPr>
        <w:t>Wykonawca może przed upływem terminu składania ofert wycofać ofertę. Wykonawca wycofuje ofertę w zakładce „Oferty/wnioski” używając przycisku „Wycofaj ofertę”.</w:t>
      </w:r>
    </w:p>
    <w:p w14:paraId="1A46D2C4" w14:textId="77777777" w:rsidR="00835438" w:rsidRDefault="00C00978">
      <w:pPr>
        <w:widowControl w:val="0"/>
        <w:numPr>
          <w:ilvl w:val="1"/>
          <w:numId w:val="5"/>
        </w:numPr>
        <w:spacing w:line="276" w:lineRule="auto"/>
        <w:jc w:val="both"/>
        <w:outlineLvl w:val="3"/>
        <w:rPr>
          <w:rFonts w:ascii="Cambria" w:hAnsi="Cambria" w:cs="Arial"/>
        </w:rPr>
      </w:pPr>
      <w:r>
        <w:rPr>
          <w:rFonts w:ascii="Cambria" w:eastAsia="Calibri" w:hAnsi="Cambria" w:cs="AppleSystemUIFont"/>
        </w:rPr>
        <w:t xml:space="preserve">Zamawiający, najpóźniej przed otwarciem ofert, udostępnia na stronie internetowej prowadzonego postępowania informację o kwocie, jaką zamierza przeznaczyć na sfinansowanie zamówienia. </w:t>
      </w:r>
    </w:p>
    <w:p w14:paraId="2A106A9E" w14:textId="77777777" w:rsidR="00835438" w:rsidRDefault="00C00978">
      <w:pPr>
        <w:widowControl w:val="0"/>
        <w:numPr>
          <w:ilvl w:val="1"/>
          <w:numId w:val="5"/>
        </w:numPr>
        <w:spacing w:line="276" w:lineRule="auto"/>
        <w:jc w:val="both"/>
        <w:outlineLvl w:val="3"/>
        <w:rPr>
          <w:rFonts w:ascii="Cambria" w:hAnsi="Cambria" w:cs="Arial"/>
        </w:rPr>
      </w:pPr>
      <w:r>
        <w:rPr>
          <w:rFonts w:ascii="Cambria" w:hAnsi="Cambria"/>
        </w:rPr>
        <w:t xml:space="preserve">Otwarcie ofert następuje poprzez użycie mechanizmu do odszyfrowania ofert </w:t>
      </w:r>
      <w:r>
        <w:rPr>
          <w:rFonts w:ascii="Cambria" w:hAnsi="Cambria"/>
        </w:rPr>
        <w:br/>
        <w:t>dostępnego po zalogowaniu w zakładce „</w:t>
      </w:r>
      <w:r>
        <w:rPr>
          <w:rFonts w:ascii="Cambria" w:hAnsi="Cambria"/>
          <w:i/>
          <w:iCs/>
        </w:rPr>
        <w:t>Oferty/wnioski”</w:t>
      </w:r>
      <w:r>
        <w:rPr>
          <w:rFonts w:ascii="Cambria" w:hAnsi="Cambria"/>
        </w:rPr>
        <w:t>.</w:t>
      </w:r>
    </w:p>
    <w:p w14:paraId="52D6F8D4" w14:textId="77777777" w:rsidR="00835438" w:rsidRDefault="00C00978">
      <w:pPr>
        <w:widowControl w:val="0"/>
        <w:numPr>
          <w:ilvl w:val="1"/>
          <w:numId w:val="5"/>
        </w:numPr>
        <w:spacing w:line="276" w:lineRule="auto"/>
        <w:jc w:val="both"/>
        <w:outlineLvl w:val="3"/>
        <w:rPr>
          <w:rFonts w:ascii="Cambria" w:hAnsi="Cambria" w:cs="Arial"/>
        </w:rPr>
      </w:pPr>
      <w:r>
        <w:rPr>
          <w:rFonts w:ascii="Cambria" w:hAnsi="Cambria" w:cs="Arial"/>
          <w:bCs/>
        </w:rPr>
        <w:t>Zamawiający, niezwłocznie po otwarciu ofert, udostępnia na stronie internetowej prowadzonego postępowania informacje o:</w:t>
      </w:r>
    </w:p>
    <w:p w14:paraId="1C14B728" w14:textId="77777777" w:rsidR="00835438" w:rsidRDefault="00C00978">
      <w:pPr>
        <w:pStyle w:val="Akapitzlist"/>
        <w:widowControl w:val="0"/>
        <w:numPr>
          <w:ilvl w:val="0"/>
          <w:numId w:val="35"/>
        </w:numPr>
        <w:spacing w:line="276" w:lineRule="auto"/>
        <w:ind w:left="993" w:hanging="284"/>
        <w:outlineLvl w:val="3"/>
        <w:rPr>
          <w:rFonts w:ascii="Cambria" w:hAnsi="Cambria" w:cs="Arial"/>
          <w:bCs/>
          <w:sz w:val="24"/>
          <w:szCs w:val="24"/>
        </w:rPr>
      </w:pPr>
      <w:r>
        <w:rPr>
          <w:rFonts w:ascii="Cambria" w:hAnsi="Cambria" w:cs="Arial"/>
          <w:bCs/>
          <w:sz w:val="24"/>
          <w:szCs w:val="24"/>
        </w:rPr>
        <w:t>nazwach albo imionach i nazwiskach oraz siedzibach lub miejscach prowadzonej działalności gospodarczej albo miejscach zamieszkania wykonawców, których oferty zostały otwarte;</w:t>
      </w:r>
    </w:p>
    <w:p w14:paraId="61C340B6" w14:textId="77777777" w:rsidR="00835438" w:rsidRDefault="00C00978">
      <w:pPr>
        <w:pStyle w:val="Akapitzlist"/>
        <w:widowControl w:val="0"/>
        <w:numPr>
          <w:ilvl w:val="0"/>
          <w:numId w:val="35"/>
        </w:numPr>
        <w:spacing w:line="276" w:lineRule="auto"/>
        <w:ind w:left="993" w:hanging="284"/>
        <w:outlineLvl w:val="3"/>
        <w:rPr>
          <w:rFonts w:ascii="Cambria" w:hAnsi="Cambria" w:cs="Arial"/>
          <w:bCs/>
          <w:sz w:val="24"/>
          <w:szCs w:val="24"/>
        </w:rPr>
      </w:pPr>
      <w:r>
        <w:rPr>
          <w:rFonts w:ascii="Cambria" w:hAnsi="Cambria" w:cs="Arial"/>
          <w:bCs/>
          <w:sz w:val="24"/>
          <w:szCs w:val="24"/>
        </w:rPr>
        <w:t>cenach lub kosztach zawartych w ofertach.</w:t>
      </w:r>
    </w:p>
    <w:p w14:paraId="1A967563" w14:textId="77777777" w:rsidR="00835438" w:rsidRDefault="00C00978">
      <w:pPr>
        <w:pStyle w:val="Akapitzlist"/>
        <w:widowControl w:val="0"/>
        <w:numPr>
          <w:ilvl w:val="1"/>
          <w:numId w:val="5"/>
        </w:numPr>
        <w:spacing w:line="276" w:lineRule="auto"/>
        <w:ind w:left="709" w:hanging="709"/>
        <w:outlineLvl w:val="3"/>
        <w:rPr>
          <w:rFonts w:ascii="Cambria" w:hAnsi="Cambria" w:cs="Arial"/>
          <w:sz w:val="24"/>
          <w:szCs w:val="24"/>
        </w:rPr>
      </w:pPr>
      <w:r>
        <w:rPr>
          <w:rFonts w:ascii="Cambria" w:hAnsi="Cambria" w:cs="Arial"/>
          <w:sz w:val="24"/>
          <w:szCs w:val="24"/>
        </w:rPr>
        <w:t xml:space="preserve">Zamawiający odrzuca ofertę, jeżeli została złożona po terminie składania ofert, </w:t>
      </w:r>
      <w:r>
        <w:rPr>
          <w:rFonts w:ascii="Cambria" w:hAnsi="Cambria" w:cs="Arial"/>
          <w:sz w:val="24"/>
          <w:szCs w:val="24"/>
        </w:rPr>
        <w:br/>
        <w:t>o którym mowa w pkt. 2.</w:t>
      </w:r>
    </w:p>
    <w:p w14:paraId="192226B1" w14:textId="77777777" w:rsidR="00835438" w:rsidRDefault="00C00978">
      <w:pPr>
        <w:widowControl w:val="0"/>
        <w:numPr>
          <w:ilvl w:val="1"/>
          <w:numId w:val="5"/>
        </w:numPr>
        <w:spacing w:line="276" w:lineRule="auto"/>
        <w:ind w:left="709" w:hanging="709"/>
        <w:jc w:val="both"/>
        <w:outlineLvl w:val="3"/>
        <w:rPr>
          <w:rFonts w:ascii="Cambria" w:hAnsi="Cambria" w:cs="Arial"/>
        </w:rPr>
      </w:pPr>
      <w:r>
        <w:rPr>
          <w:rFonts w:ascii="Cambria" w:hAnsi="Cambria" w:cs="Arial"/>
        </w:rPr>
        <w:t>W przypadku wystąpienia awarii systemu teleinformatycznego, która spowoduje brak możliwości otwarcia ofert w terminie określonym przez Zamawiającego, otwarcie ofert nastąpi niezwłocznie po usunięciu awarii.</w:t>
      </w:r>
    </w:p>
    <w:p w14:paraId="4E3311F7" w14:textId="77777777" w:rsidR="00835438" w:rsidRDefault="00835438">
      <w:pPr>
        <w:widowControl w:val="0"/>
        <w:spacing w:line="276" w:lineRule="auto"/>
        <w:ind w:left="720"/>
        <w:jc w:val="both"/>
        <w:outlineLvl w:val="3"/>
        <w:rPr>
          <w:rFonts w:ascii="Cambria" w:hAnsi="Cambria" w:cs="Arial"/>
        </w:rPr>
      </w:pPr>
    </w:p>
    <w:p w14:paraId="18451D61" w14:textId="77777777" w:rsidR="00835438" w:rsidRDefault="00835438">
      <w:pPr>
        <w:widowControl w:val="0"/>
        <w:spacing w:line="276" w:lineRule="auto"/>
        <w:ind w:left="720"/>
        <w:jc w:val="both"/>
        <w:outlineLvl w:val="3"/>
        <w:rPr>
          <w:rFonts w:asciiTheme="majorHAnsi" w:hAnsiTheme="majorHAnsi" w:cs="Arial"/>
          <w:bCs/>
        </w:rPr>
      </w:pPr>
    </w:p>
    <w:tbl>
      <w:tblPr>
        <w:tblW w:w="8964" w:type="dxa"/>
        <w:tblInd w:w="109" w:type="dxa"/>
        <w:tblLook w:val="00A0" w:firstRow="1" w:lastRow="0" w:firstColumn="1" w:lastColumn="0" w:noHBand="0" w:noVBand="0"/>
      </w:tblPr>
      <w:tblGrid>
        <w:gridCol w:w="8964"/>
      </w:tblGrid>
      <w:tr w:rsidR="00835438" w14:paraId="09F1235A" w14:textId="77777777">
        <w:trPr>
          <w:trHeight w:val="652"/>
        </w:trPr>
        <w:tc>
          <w:tcPr>
            <w:tcW w:w="8964" w:type="dxa"/>
            <w:tcBorders>
              <w:bottom w:val="single" w:sz="4" w:space="0" w:color="000000"/>
            </w:tcBorders>
            <w:shd w:val="clear" w:color="auto" w:fill="D9D9D9" w:themeFill="background1" w:themeFillShade="D9"/>
          </w:tcPr>
          <w:p w14:paraId="2E84D440"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rPr>
              <w:t>Rozdział 15</w:t>
            </w:r>
          </w:p>
          <w:p w14:paraId="38CF7610"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b/>
              </w:rPr>
              <w:t>TERMIN ZWIĄZANIA OFERTĄ</w:t>
            </w:r>
          </w:p>
        </w:tc>
      </w:tr>
    </w:tbl>
    <w:p w14:paraId="02E5D784" w14:textId="77777777" w:rsidR="00835438" w:rsidRDefault="00835438">
      <w:pPr>
        <w:pStyle w:val="Kolorowalistaakcent11"/>
        <w:widowControl w:val="0"/>
        <w:spacing w:before="0" w:after="0" w:line="276" w:lineRule="auto"/>
        <w:ind w:left="340"/>
        <w:outlineLvl w:val="3"/>
        <w:rPr>
          <w:rFonts w:asciiTheme="majorHAnsi" w:hAnsiTheme="majorHAnsi" w:cs="Arial"/>
          <w:bCs/>
          <w:sz w:val="24"/>
          <w:szCs w:val="24"/>
          <w:lang w:eastAsia="pl-PL"/>
        </w:rPr>
      </w:pPr>
    </w:p>
    <w:p w14:paraId="46898FAF" w14:textId="77777777" w:rsidR="00835438" w:rsidRDefault="00835438">
      <w:pPr>
        <w:pStyle w:val="Kolorowalistaakcent11"/>
        <w:widowControl w:val="0"/>
        <w:spacing w:before="0" w:after="0" w:line="276" w:lineRule="auto"/>
        <w:ind w:left="340"/>
        <w:outlineLvl w:val="3"/>
        <w:rPr>
          <w:rFonts w:asciiTheme="majorHAnsi" w:hAnsiTheme="majorHAnsi" w:cs="Arial"/>
          <w:bCs/>
          <w:vanish/>
          <w:sz w:val="24"/>
          <w:szCs w:val="24"/>
          <w:lang w:eastAsia="pl-PL"/>
        </w:rPr>
      </w:pPr>
    </w:p>
    <w:p w14:paraId="265A1747" w14:textId="60E06E69" w:rsidR="00835438" w:rsidRDefault="00C00978">
      <w:pPr>
        <w:pStyle w:val="Akapitzlist"/>
        <w:widowControl w:val="0"/>
        <w:numPr>
          <w:ilvl w:val="1"/>
          <w:numId w:val="6"/>
        </w:numPr>
        <w:spacing w:line="276" w:lineRule="auto"/>
        <w:outlineLvl w:val="3"/>
        <w:rPr>
          <w:rFonts w:asciiTheme="majorHAnsi" w:hAnsiTheme="majorHAnsi" w:cs="Arial"/>
          <w:bCs/>
          <w:sz w:val="24"/>
          <w:szCs w:val="24"/>
        </w:rPr>
      </w:pPr>
      <w:r>
        <w:rPr>
          <w:rFonts w:asciiTheme="majorHAnsi" w:hAnsiTheme="majorHAnsi" w:cs="Arial"/>
          <w:bCs/>
          <w:sz w:val="24"/>
          <w:szCs w:val="24"/>
        </w:rPr>
        <w:t xml:space="preserve">Wykonawca jest związany ofertą do dnia </w:t>
      </w:r>
      <w:r>
        <w:rPr>
          <w:rFonts w:asciiTheme="majorHAnsi" w:hAnsiTheme="majorHAnsi" w:cs="Arial"/>
          <w:b/>
          <w:sz w:val="24"/>
          <w:szCs w:val="24"/>
        </w:rPr>
        <w:t>1</w:t>
      </w:r>
      <w:r w:rsidR="00582A88">
        <w:rPr>
          <w:rFonts w:asciiTheme="majorHAnsi" w:hAnsiTheme="majorHAnsi" w:cs="Arial"/>
          <w:b/>
          <w:sz w:val="24"/>
          <w:szCs w:val="24"/>
        </w:rPr>
        <w:t>7</w:t>
      </w:r>
      <w:r>
        <w:rPr>
          <w:rFonts w:asciiTheme="majorHAnsi" w:hAnsiTheme="majorHAnsi" w:cs="Arial"/>
          <w:b/>
          <w:sz w:val="24"/>
          <w:szCs w:val="24"/>
        </w:rPr>
        <w:t>.01.2026 r.</w:t>
      </w:r>
    </w:p>
    <w:p w14:paraId="693BBC15" w14:textId="77777777" w:rsidR="00835438" w:rsidRDefault="00C00978">
      <w:pPr>
        <w:pStyle w:val="Akapitzlist"/>
        <w:widowControl w:val="0"/>
        <w:numPr>
          <w:ilvl w:val="1"/>
          <w:numId w:val="6"/>
        </w:numPr>
        <w:spacing w:line="276" w:lineRule="auto"/>
        <w:outlineLvl w:val="3"/>
        <w:rPr>
          <w:rFonts w:asciiTheme="majorHAnsi" w:hAnsiTheme="majorHAnsi" w:cs="Arial"/>
          <w:bCs/>
          <w:sz w:val="24"/>
          <w:szCs w:val="24"/>
        </w:rPr>
      </w:pPr>
      <w:r>
        <w:rPr>
          <w:rFonts w:ascii="Cambria" w:hAnsi="Cambria"/>
          <w:color w:val="000000"/>
          <w:sz w:val="24"/>
          <w:szCs w:val="24"/>
        </w:rPr>
        <w:t xml:space="preserve">W przypadku gdy wybór najkorzystniejszej oferty nie nastąpi przed upływem </w:t>
      </w:r>
      <w:r>
        <w:rPr>
          <w:rFonts w:ascii="Cambria" w:hAnsi="Cambria"/>
          <w:color w:val="000000"/>
          <w:sz w:val="24"/>
          <w:szCs w:val="24"/>
        </w:rPr>
        <w:lastRenderedPageBreak/>
        <w:t>terminu związania ofertą, o którym mowa w pkt 15.1, zamawiający przed upływem terminu związania ofertą, zwróci się jednokrotnie do wykonawców o wyrażenie zgody na przedłużenie tego terminu o wskazywany przez niego okres, nie dłuższy niż 30 dni.</w:t>
      </w:r>
    </w:p>
    <w:p w14:paraId="33AB61CC" w14:textId="77777777" w:rsidR="00835438" w:rsidRDefault="00C00978">
      <w:pPr>
        <w:pStyle w:val="Akapitzlist"/>
        <w:widowControl w:val="0"/>
        <w:numPr>
          <w:ilvl w:val="1"/>
          <w:numId w:val="6"/>
        </w:numPr>
        <w:spacing w:line="276" w:lineRule="auto"/>
        <w:outlineLvl w:val="3"/>
        <w:rPr>
          <w:rFonts w:asciiTheme="majorHAnsi" w:hAnsiTheme="majorHAnsi" w:cs="Arial"/>
          <w:bCs/>
          <w:sz w:val="24"/>
          <w:szCs w:val="24"/>
        </w:rPr>
      </w:pPr>
      <w:r>
        <w:rPr>
          <w:rFonts w:ascii="Cambria" w:hAnsi="Cambria"/>
          <w:color w:val="000000"/>
          <w:sz w:val="24"/>
          <w:szCs w:val="24"/>
        </w:rPr>
        <w:t>Przedłużenie terminu związania ofertą, o którym mowa w pkt 15.1, wymaga złożenia przez wykonawcę pisemnego oświadczenia o wyrażeniu zgody na przedłużenie terminu związania ofertą.</w:t>
      </w:r>
    </w:p>
    <w:p w14:paraId="50D3A5BA" w14:textId="77777777" w:rsidR="00835438" w:rsidRDefault="00C00978">
      <w:pPr>
        <w:pStyle w:val="Akapitzlist"/>
        <w:widowControl w:val="0"/>
        <w:numPr>
          <w:ilvl w:val="1"/>
          <w:numId w:val="6"/>
        </w:numPr>
        <w:spacing w:line="276" w:lineRule="auto"/>
        <w:outlineLvl w:val="3"/>
        <w:rPr>
          <w:rFonts w:asciiTheme="majorHAnsi" w:hAnsiTheme="majorHAnsi" w:cs="Arial"/>
          <w:bCs/>
          <w:sz w:val="24"/>
          <w:szCs w:val="24"/>
        </w:rPr>
      </w:pPr>
      <w:r>
        <w:rPr>
          <w:rFonts w:ascii="Cambria" w:hAnsi="Cambria"/>
          <w:color w:val="000000"/>
          <w:sz w:val="24"/>
          <w:szCs w:val="24"/>
        </w:rPr>
        <w:t>W przypadku gdy zamawiający żąda wniesienia wadium, przedłużenie terminu związania ofertą, o którym mowa w pkt 15.1, następuje wraz z przedłużeniem okresu ważności wadium albo, jeżeli nie jest to możliwe, z wniesieniem nowego wadium na przedłużony okres związania ofertą.</w:t>
      </w:r>
    </w:p>
    <w:p w14:paraId="6289A982" w14:textId="77777777" w:rsidR="00835438" w:rsidRDefault="00835438">
      <w:pPr>
        <w:widowControl w:val="0"/>
        <w:spacing w:line="276" w:lineRule="auto"/>
        <w:ind w:left="720"/>
        <w:jc w:val="both"/>
        <w:outlineLvl w:val="3"/>
        <w:rPr>
          <w:rFonts w:asciiTheme="majorHAnsi" w:hAnsiTheme="majorHAnsi" w:cs="Arial"/>
          <w:bCs/>
        </w:rPr>
      </w:pPr>
    </w:p>
    <w:tbl>
      <w:tblPr>
        <w:tblW w:w="9060" w:type="dxa"/>
        <w:jc w:val="center"/>
        <w:tblLook w:val="00A0" w:firstRow="1" w:lastRow="0" w:firstColumn="1" w:lastColumn="0" w:noHBand="0" w:noVBand="0"/>
      </w:tblPr>
      <w:tblGrid>
        <w:gridCol w:w="9060"/>
      </w:tblGrid>
      <w:tr w:rsidR="00835438" w14:paraId="08F6D539" w14:textId="77777777">
        <w:trPr>
          <w:jc w:val="center"/>
        </w:trPr>
        <w:tc>
          <w:tcPr>
            <w:tcW w:w="9060" w:type="dxa"/>
            <w:tcBorders>
              <w:bottom w:val="single" w:sz="4" w:space="0" w:color="000000"/>
            </w:tcBorders>
            <w:shd w:val="clear" w:color="auto" w:fill="D9D9D9" w:themeFill="background1" w:themeFillShade="D9"/>
          </w:tcPr>
          <w:p w14:paraId="5638D15E"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rPr>
              <w:t>Rozdział 16</w:t>
            </w:r>
          </w:p>
          <w:p w14:paraId="5CC4E7A0"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b/>
              </w:rPr>
              <w:t>OPIS SPOSOBU OBLICZENIA CENY OFERTY</w:t>
            </w:r>
          </w:p>
        </w:tc>
      </w:tr>
    </w:tbl>
    <w:p w14:paraId="005E94FF" w14:textId="77777777" w:rsidR="00835438" w:rsidRDefault="00835438">
      <w:pPr>
        <w:pStyle w:val="Kolorowalistaakcent11"/>
        <w:widowControl w:val="0"/>
        <w:spacing w:before="0" w:after="0" w:line="276" w:lineRule="auto"/>
        <w:ind w:left="0"/>
        <w:outlineLvl w:val="3"/>
        <w:rPr>
          <w:rFonts w:asciiTheme="majorHAnsi" w:hAnsiTheme="majorHAnsi" w:cs="Arial"/>
          <w:bCs/>
          <w:sz w:val="24"/>
          <w:szCs w:val="24"/>
          <w:lang w:eastAsia="pl-PL"/>
        </w:rPr>
      </w:pPr>
    </w:p>
    <w:p w14:paraId="4786B156" w14:textId="77777777" w:rsidR="00835438" w:rsidRDefault="00835438">
      <w:pPr>
        <w:pStyle w:val="Kolorowalistaakcent11"/>
        <w:widowControl w:val="0"/>
        <w:spacing w:before="0" w:after="0" w:line="276" w:lineRule="auto"/>
        <w:ind w:left="0"/>
        <w:outlineLvl w:val="3"/>
        <w:rPr>
          <w:rFonts w:asciiTheme="majorHAnsi" w:hAnsiTheme="majorHAnsi" w:cs="Arial"/>
          <w:bCs/>
          <w:vanish/>
          <w:sz w:val="24"/>
          <w:szCs w:val="24"/>
          <w:lang w:eastAsia="pl-PL"/>
        </w:rPr>
      </w:pPr>
    </w:p>
    <w:p w14:paraId="154DFAA6" w14:textId="77777777" w:rsidR="00835438" w:rsidRDefault="00835438">
      <w:pPr>
        <w:pStyle w:val="Kolorowalistaakcent11"/>
        <w:widowControl w:val="0"/>
        <w:spacing w:before="0" w:after="0" w:line="276" w:lineRule="auto"/>
        <w:ind w:left="0"/>
        <w:outlineLvl w:val="3"/>
        <w:rPr>
          <w:rFonts w:asciiTheme="majorHAnsi" w:hAnsiTheme="majorHAnsi" w:cs="Arial"/>
          <w:vanish/>
          <w:sz w:val="24"/>
          <w:szCs w:val="24"/>
          <w:lang w:eastAsia="pl-PL"/>
        </w:rPr>
      </w:pPr>
    </w:p>
    <w:p w14:paraId="6B958253" w14:textId="77777777" w:rsidR="00835438" w:rsidRDefault="00C00978" w:rsidP="00C00978">
      <w:pPr>
        <w:pStyle w:val="Akapitzlist"/>
        <w:widowControl w:val="0"/>
        <w:numPr>
          <w:ilvl w:val="1"/>
          <w:numId w:val="59"/>
        </w:numPr>
        <w:spacing w:line="276" w:lineRule="auto"/>
        <w:outlineLvl w:val="3"/>
        <w:rPr>
          <w:rFonts w:asciiTheme="majorHAnsi" w:hAnsiTheme="majorHAnsi" w:cs="Arial"/>
          <w:color w:val="000000" w:themeColor="text1"/>
          <w:sz w:val="24"/>
          <w:szCs w:val="24"/>
        </w:rPr>
      </w:pPr>
      <w:r>
        <w:rPr>
          <w:rFonts w:asciiTheme="majorHAnsi" w:hAnsiTheme="majorHAnsi"/>
          <w:color w:val="000000" w:themeColor="text1"/>
          <w:sz w:val="24"/>
          <w:szCs w:val="24"/>
        </w:rPr>
        <w:t xml:space="preserve">Wykonawca w ofercie określi cenę oferty brutto w zł (PLN), która stanowić będzie </w:t>
      </w:r>
      <w:r>
        <w:rPr>
          <w:rFonts w:asciiTheme="majorHAnsi" w:hAnsiTheme="majorHAnsi"/>
          <w:b/>
          <w:bCs/>
          <w:color w:val="000000" w:themeColor="text1"/>
          <w:sz w:val="24"/>
          <w:szCs w:val="24"/>
        </w:rPr>
        <w:t>całkowitą wysokość wynagrodzenia wykonawcy</w:t>
      </w:r>
      <w:r>
        <w:rPr>
          <w:rFonts w:asciiTheme="majorHAnsi" w:hAnsiTheme="majorHAnsi"/>
          <w:color w:val="000000" w:themeColor="text1"/>
          <w:sz w:val="24"/>
          <w:szCs w:val="24"/>
        </w:rPr>
        <w:t xml:space="preserve"> za realizację przedmiotu zamówienia. Cena oferty – jest to kwota wymieniona w </w:t>
      </w:r>
      <w:r>
        <w:rPr>
          <w:rFonts w:asciiTheme="majorHAnsi" w:hAnsiTheme="majorHAnsi"/>
          <w:b/>
          <w:bCs/>
          <w:color w:val="000000" w:themeColor="text1"/>
          <w:sz w:val="24"/>
          <w:szCs w:val="24"/>
        </w:rPr>
        <w:t>Formularzu oferty (Załącznik nr 3 SWZ)</w:t>
      </w:r>
      <w:r>
        <w:rPr>
          <w:rFonts w:asciiTheme="majorHAnsi" w:hAnsiTheme="majorHAnsi"/>
          <w:color w:val="000000" w:themeColor="text1"/>
          <w:sz w:val="24"/>
          <w:szCs w:val="24"/>
        </w:rPr>
        <w:t>.</w:t>
      </w:r>
    </w:p>
    <w:p w14:paraId="61B5AA0E" w14:textId="77777777" w:rsidR="00835438" w:rsidRDefault="00C00978" w:rsidP="00C00978">
      <w:pPr>
        <w:widowControl w:val="0"/>
        <w:numPr>
          <w:ilvl w:val="1"/>
          <w:numId w:val="60"/>
        </w:numPr>
        <w:spacing w:line="276" w:lineRule="auto"/>
        <w:ind w:left="709"/>
        <w:jc w:val="both"/>
        <w:outlineLvl w:val="3"/>
        <w:rPr>
          <w:rFonts w:asciiTheme="majorHAnsi" w:eastAsia="TimesNewRoman" w:hAnsiTheme="majorHAnsi" w:cs="Arial"/>
        </w:rPr>
      </w:pPr>
      <w:r>
        <w:rPr>
          <w:rFonts w:asciiTheme="majorHAnsi" w:eastAsia="TimesNewRoman" w:hAnsiTheme="majorHAnsi" w:cs="Arial"/>
        </w:rPr>
        <w:t>Podstawą do określenia ceny oferty jest SWZ wraz załącznikami.</w:t>
      </w:r>
    </w:p>
    <w:p w14:paraId="1149B753" w14:textId="77777777" w:rsidR="00835438" w:rsidRDefault="00C00978" w:rsidP="00C00978">
      <w:pPr>
        <w:pStyle w:val="Kolorowalistaakcent11"/>
        <w:widowControl w:val="0"/>
        <w:numPr>
          <w:ilvl w:val="1"/>
          <w:numId w:val="61"/>
        </w:numPr>
        <w:spacing w:before="0" w:after="0" w:line="276" w:lineRule="auto"/>
        <w:ind w:left="709"/>
        <w:rPr>
          <w:rFonts w:asciiTheme="majorHAnsi" w:hAnsiTheme="majorHAnsi" w:cs="Arial"/>
          <w:b/>
          <w:sz w:val="24"/>
          <w:szCs w:val="24"/>
        </w:rPr>
      </w:pPr>
      <w:r>
        <w:rPr>
          <w:rFonts w:asciiTheme="majorHAnsi" w:hAnsiTheme="majorHAnsi" w:cs="Arial"/>
          <w:b/>
          <w:sz w:val="24"/>
          <w:szCs w:val="24"/>
        </w:rPr>
        <w:t>W Formularzu ofertowym (Załącznik nr 3 do SWZ) Wykonawca podaje:</w:t>
      </w:r>
    </w:p>
    <w:p w14:paraId="540AB5A1" w14:textId="77777777" w:rsidR="00835438" w:rsidRDefault="00C00978">
      <w:pPr>
        <w:pStyle w:val="Kolorowalistaakcent11"/>
        <w:widowControl w:val="0"/>
        <w:numPr>
          <w:ilvl w:val="0"/>
          <w:numId w:val="18"/>
        </w:numPr>
        <w:spacing w:before="0" w:after="0" w:line="276" w:lineRule="auto"/>
        <w:ind w:left="1644" w:hanging="283"/>
        <w:rPr>
          <w:rFonts w:asciiTheme="majorHAnsi" w:eastAsia="TimesNewRoman" w:hAnsiTheme="majorHAnsi" w:cs="Arial"/>
          <w:b/>
          <w:sz w:val="24"/>
          <w:szCs w:val="24"/>
        </w:rPr>
      </w:pPr>
      <w:r>
        <w:rPr>
          <w:rFonts w:asciiTheme="majorHAnsi" w:hAnsiTheme="majorHAnsi"/>
          <w:b/>
          <w:bCs/>
          <w:sz w:val="24"/>
          <w:szCs w:val="24"/>
        </w:rPr>
        <w:t xml:space="preserve">zryczałtowaną cenę netto jednej godziny usługi danego rodzaju usługi opiekuńczej, </w:t>
      </w:r>
    </w:p>
    <w:p w14:paraId="39E6D075" w14:textId="77777777" w:rsidR="00835438" w:rsidRDefault="00C00978">
      <w:pPr>
        <w:pStyle w:val="Kolorowalistaakcent11"/>
        <w:widowControl w:val="0"/>
        <w:numPr>
          <w:ilvl w:val="0"/>
          <w:numId w:val="18"/>
        </w:numPr>
        <w:spacing w:before="0" w:after="0" w:line="276" w:lineRule="auto"/>
        <w:ind w:left="1644" w:hanging="283"/>
        <w:rPr>
          <w:rFonts w:asciiTheme="majorHAnsi" w:eastAsia="TimesNewRoman" w:hAnsiTheme="majorHAnsi" w:cs="Arial"/>
          <w:b/>
          <w:sz w:val="24"/>
          <w:szCs w:val="24"/>
        </w:rPr>
      </w:pPr>
      <w:r>
        <w:rPr>
          <w:rFonts w:asciiTheme="majorHAnsi" w:hAnsiTheme="majorHAnsi"/>
          <w:b/>
          <w:bCs/>
          <w:sz w:val="24"/>
          <w:szCs w:val="24"/>
        </w:rPr>
        <w:t>wartość netto usługi stanowiącą iloczyn ceny netto jednej godziny danego rodzaju usługi opiekuńczej i przewidywanej ilości godzin objętych zakresem podstawowym,</w:t>
      </w:r>
    </w:p>
    <w:p w14:paraId="66D7F2B7" w14:textId="77777777" w:rsidR="00835438" w:rsidRDefault="00C00978">
      <w:pPr>
        <w:pStyle w:val="Kolorowalistaakcent11"/>
        <w:widowControl w:val="0"/>
        <w:numPr>
          <w:ilvl w:val="0"/>
          <w:numId w:val="18"/>
        </w:numPr>
        <w:spacing w:before="0" w:after="0" w:line="276" w:lineRule="auto"/>
        <w:ind w:left="1644" w:hanging="283"/>
        <w:rPr>
          <w:rFonts w:asciiTheme="majorHAnsi" w:eastAsia="TimesNewRoman" w:hAnsiTheme="majorHAnsi" w:cs="Arial"/>
          <w:b/>
          <w:sz w:val="24"/>
          <w:szCs w:val="24"/>
        </w:rPr>
      </w:pPr>
      <w:r>
        <w:rPr>
          <w:rFonts w:asciiTheme="majorHAnsi" w:hAnsiTheme="majorHAnsi"/>
          <w:b/>
          <w:bCs/>
          <w:sz w:val="24"/>
          <w:szCs w:val="24"/>
        </w:rPr>
        <w:t>wartość netto usługi stanowiącą iloczyn ceny netto jednej godziny danego rodzaju usługi opiekuńczej i przewidywanej ilości godzin objętych prawem opcji,</w:t>
      </w:r>
    </w:p>
    <w:p w14:paraId="05874AFF" w14:textId="77777777" w:rsidR="00835438" w:rsidRDefault="00C00978">
      <w:pPr>
        <w:pStyle w:val="Kolorowalistaakcent11"/>
        <w:widowControl w:val="0"/>
        <w:numPr>
          <w:ilvl w:val="0"/>
          <w:numId w:val="18"/>
        </w:numPr>
        <w:spacing w:before="0" w:after="0" w:line="276" w:lineRule="auto"/>
        <w:ind w:left="1644" w:hanging="283"/>
        <w:rPr>
          <w:rFonts w:asciiTheme="majorHAnsi" w:eastAsia="TimesNewRoman" w:hAnsiTheme="majorHAnsi" w:cs="Arial"/>
          <w:b/>
          <w:sz w:val="24"/>
          <w:szCs w:val="24"/>
        </w:rPr>
      </w:pPr>
      <w:r>
        <w:rPr>
          <w:rFonts w:asciiTheme="majorHAnsi" w:hAnsiTheme="majorHAnsi"/>
          <w:b/>
          <w:bCs/>
          <w:sz w:val="24"/>
          <w:szCs w:val="24"/>
        </w:rPr>
        <w:t>wartość brutto usługi stanowiącą wartość netto danego rodzaju usługi opiekuńczej powiększoną o należny podatek VAT,</w:t>
      </w:r>
    </w:p>
    <w:p w14:paraId="3254DD6C" w14:textId="77777777" w:rsidR="00835438" w:rsidRDefault="00C00978">
      <w:pPr>
        <w:pStyle w:val="Kolorowalistaakcent11"/>
        <w:widowControl w:val="0"/>
        <w:numPr>
          <w:ilvl w:val="0"/>
          <w:numId w:val="18"/>
        </w:numPr>
        <w:spacing w:before="0" w:after="0" w:line="276" w:lineRule="auto"/>
        <w:ind w:left="1644" w:hanging="283"/>
        <w:rPr>
          <w:rFonts w:asciiTheme="majorHAnsi" w:hAnsiTheme="majorHAnsi"/>
          <w:b/>
          <w:bCs/>
          <w:sz w:val="24"/>
          <w:szCs w:val="24"/>
        </w:rPr>
      </w:pPr>
      <w:r>
        <w:rPr>
          <w:rFonts w:asciiTheme="majorHAnsi" w:hAnsiTheme="majorHAnsi"/>
          <w:b/>
          <w:bCs/>
          <w:sz w:val="24"/>
          <w:szCs w:val="24"/>
        </w:rPr>
        <w:t>sumuje wartości brutto wszystkich rodzajów usługi opiekuńczej objętych zakresem podstawowym i prawem opcji</w:t>
      </w:r>
    </w:p>
    <w:p w14:paraId="7CBF4854" w14:textId="77777777" w:rsidR="00835438" w:rsidRDefault="00C00978">
      <w:pPr>
        <w:pStyle w:val="Kolorowalistaakcent11"/>
        <w:widowControl w:val="0"/>
        <w:spacing w:before="0" w:after="0" w:line="276" w:lineRule="auto"/>
        <w:ind w:left="993"/>
        <w:rPr>
          <w:rFonts w:asciiTheme="majorHAnsi" w:hAnsiTheme="majorHAnsi" w:cs="Arial"/>
          <w:b/>
          <w:sz w:val="24"/>
          <w:szCs w:val="24"/>
        </w:rPr>
      </w:pPr>
      <w:r>
        <w:rPr>
          <w:rFonts w:asciiTheme="majorHAnsi" w:eastAsia="TimesNewRoman" w:hAnsiTheme="majorHAnsi" w:cs="Arial"/>
          <w:b/>
          <w:sz w:val="24"/>
          <w:szCs w:val="24"/>
          <w:u w:val="single"/>
        </w:rPr>
        <w:t>Wartość brutto, o której mowa wyżej, stanowi cenę ofertową brutto podaną w formularzu ofertowym</w:t>
      </w:r>
      <w:r>
        <w:rPr>
          <w:rFonts w:asciiTheme="majorHAnsi" w:eastAsia="TimesNewRoman" w:hAnsiTheme="majorHAnsi" w:cs="Arial"/>
          <w:b/>
          <w:sz w:val="24"/>
          <w:szCs w:val="24"/>
        </w:rPr>
        <w:t xml:space="preserve"> </w:t>
      </w:r>
      <w:r>
        <w:rPr>
          <w:rFonts w:asciiTheme="majorHAnsi" w:hAnsiTheme="majorHAnsi" w:cs="Arial"/>
          <w:b/>
          <w:sz w:val="24"/>
          <w:szCs w:val="24"/>
        </w:rPr>
        <w:t>z dokładno</w:t>
      </w:r>
      <w:r>
        <w:rPr>
          <w:rFonts w:asciiTheme="majorHAnsi" w:eastAsia="TimesNewRoman" w:hAnsiTheme="majorHAnsi" w:cs="Arial"/>
          <w:b/>
          <w:sz w:val="24"/>
          <w:szCs w:val="24"/>
        </w:rPr>
        <w:t>ś</w:t>
      </w:r>
      <w:r>
        <w:rPr>
          <w:rFonts w:asciiTheme="majorHAnsi" w:hAnsiTheme="majorHAnsi" w:cs="Arial"/>
          <w:b/>
          <w:sz w:val="24"/>
          <w:szCs w:val="24"/>
        </w:rPr>
        <w:t>ci</w:t>
      </w:r>
      <w:r>
        <w:rPr>
          <w:rFonts w:asciiTheme="majorHAnsi" w:eastAsia="TimesNewRoman" w:hAnsiTheme="majorHAnsi" w:cs="Arial"/>
          <w:b/>
          <w:sz w:val="24"/>
          <w:szCs w:val="24"/>
        </w:rPr>
        <w:t xml:space="preserve">ą </w:t>
      </w:r>
      <w:r>
        <w:rPr>
          <w:rFonts w:asciiTheme="majorHAnsi" w:hAnsiTheme="majorHAnsi" w:cs="Arial"/>
          <w:b/>
          <w:sz w:val="24"/>
          <w:szCs w:val="24"/>
        </w:rPr>
        <w:t xml:space="preserve">do dwóch miejsc po przecinku w rozumieniu art. 3 ust. 1 pkt 1 i ust. 2 ustawy z dnia 9 maja 2014 r. o informowaniu o cenach towarów i usług (tekst jedn. z 2019 r. poz.178) oraz ustawy z dnia 7 lipca 1994 r. o denominacji złotego (Dz. U. z 1994 r., Nr 84, poz. 386 ze zm.). </w:t>
      </w:r>
    </w:p>
    <w:p w14:paraId="5146C563" w14:textId="77777777" w:rsidR="00835438" w:rsidRDefault="00C00978" w:rsidP="00C00978">
      <w:pPr>
        <w:pStyle w:val="Akapitzlist"/>
        <w:widowControl w:val="0"/>
        <w:numPr>
          <w:ilvl w:val="1"/>
          <w:numId w:val="62"/>
        </w:numPr>
        <w:spacing w:line="276" w:lineRule="auto"/>
        <w:outlineLvl w:val="3"/>
        <w:rPr>
          <w:rFonts w:asciiTheme="majorHAnsi" w:hAnsiTheme="majorHAnsi" w:cs="Arial"/>
          <w:bCs/>
          <w:sz w:val="24"/>
          <w:szCs w:val="24"/>
        </w:rPr>
      </w:pPr>
      <w:r>
        <w:rPr>
          <w:rFonts w:asciiTheme="majorHAnsi" w:hAnsiTheme="majorHAnsi"/>
          <w:color w:val="000000"/>
          <w:sz w:val="24"/>
          <w:szCs w:val="24"/>
        </w:rPr>
        <w:t xml:space="preserve">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t>
      </w:r>
      <w:r>
        <w:rPr>
          <w:rFonts w:asciiTheme="majorHAnsi" w:hAnsiTheme="majorHAnsi"/>
          <w:color w:val="000000"/>
          <w:sz w:val="24"/>
          <w:szCs w:val="24"/>
        </w:rPr>
        <w:lastRenderedPageBreak/>
        <w:t>w tej ofercie ceny kwotę podatku od towarów i usług, którą miałby obowiązek rozliczyć.</w:t>
      </w:r>
    </w:p>
    <w:p w14:paraId="230F3F02" w14:textId="77777777" w:rsidR="00835438" w:rsidRDefault="00C00978" w:rsidP="00C00978">
      <w:pPr>
        <w:pStyle w:val="Akapitzlist"/>
        <w:widowControl w:val="0"/>
        <w:numPr>
          <w:ilvl w:val="1"/>
          <w:numId w:val="63"/>
        </w:numPr>
        <w:spacing w:line="276" w:lineRule="auto"/>
        <w:outlineLvl w:val="3"/>
        <w:rPr>
          <w:rFonts w:asciiTheme="majorHAnsi" w:hAnsiTheme="majorHAnsi" w:cs="Arial"/>
          <w:bCs/>
          <w:sz w:val="24"/>
          <w:szCs w:val="24"/>
        </w:rPr>
      </w:pPr>
      <w:r>
        <w:rPr>
          <w:rFonts w:asciiTheme="majorHAnsi" w:hAnsiTheme="majorHAnsi"/>
          <w:color w:val="000000"/>
          <w:sz w:val="24"/>
          <w:szCs w:val="24"/>
        </w:rPr>
        <w:t>W ofercie, o której mowa w pkt 16.4 SWZ Wykonawca ma obowiązek:</w:t>
      </w:r>
    </w:p>
    <w:p w14:paraId="1AF0F39D" w14:textId="77777777" w:rsidR="00835438" w:rsidRDefault="00C00978">
      <w:pPr>
        <w:pStyle w:val="Akapitzlist"/>
        <w:numPr>
          <w:ilvl w:val="0"/>
          <w:numId w:val="13"/>
        </w:numPr>
        <w:shd w:val="clear" w:color="auto" w:fill="FFFFFF"/>
        <w:tabs>
          <w:tab w:val="left" w:pos="851"/>
        </w:tabs>
        <w:spacing w:before="72" w:after="72" w:line="276" w:lineRule="auto"/>
        <w:ind w:left="993" w:hanging="284"/>
        <w:rPr>
          <w:rFonts w:asciiTheme="majorHAnsi" w:hAnsiTheme="majorHAnsi"/>
          <w:color w:val="000000"/>
          <w:sz w:val="24"/>
          <w:szCs w:val="24"/>
        </w:rPr>
      </w:pPr>
      <w:r>
        <w:rPr>
          <w:rFonts w:asciiTheme="majorHAnsi" w:hAnsiTheme="majorHAnsi"/>
          <w:color w:val="000000"/>
          <w:sz w:val="24"/>
          <w:szCs w:val="24"/>
        </w:rPr>
        <w:t>poinformowania Zamawiającego, że wybór jego oferty będzie prowadził do powstania u Zamawiającego obowiązku podatkowego;</w:t>
      </w:r>
    </w:p>
    <w:p w14:paraId="28BE973E" w14:textId="77777777" w:rsidR="00835438" w:rsidRDefault="00C00978">
      <w:pPr>
        <w:pStyle w:val="Akapitzlist"/>
        <w:numPr>
          <w:ilvl w:val="0"/>
          <w:numId w:val="13"/>
        </w:numPr>
        <w:shd w:val="clear" w:color="auto" w:fill="FFFFFF"/>
        <w:tabs>
          <w:tab w:val="left" w:pos="851"/>
        </w:tabs>
        <w:spacing w:before="72" w:after="72" w:line="276" w:lineRule="auto"/>
        <w:ind w:left="993" w:hanging="284"/>
        <w:rPr>
          <w:rFonts w:asciiTheme="majorHAnsi" w:hAnsiTheme="majorHAnsi"/>
          <w:color w:val="000000"/>
          <w:sz w:val="24"/>
          <w:szCs w:val="24"/>
        </w:rPr>
      </w:pPr>
      <w:r>
        <w:rPr>
          <w:rFonts w:asciiTheme="majorHAnsi" w:hAnsiTheme="majorHAnsi"/>
          <w:color w:val="000000"/>
          <w:sz w:val="24"/>
          <w:szCs w:val="24"/>
        </w:rPr>
        <w:t>wskazania nazwy (rodzaju) towaru lub usługi, których dostawa lub świadczenie będą prowadziły do powstania obowiązku podatkowego;</w:t>
      </w:r>
    </w:p>
    <w:p w14:paraId="32BCEAC2" w14:textId="77777777" w:rsidR="00835438" w:rsidRDefault="00C00978">
      <w:pPr>
        <w:pStyle w:val="Akapitzlist"/>
        <w:numPr>
          <w:ilvl w:val="0"/>
          <w:numId w:val="13"/>
        </w:numPr>
        <w:shd w:val="clear" w:color="auto" w:fill="FFFFFF"/>
        <w:tabs>
          <w:tab w:val="left" w:pos="851"/>
        </w:tabs>
        <w:spacing w:before="72" w:after="72" w:line="276" w:lineRule="auto"/>
        <w:ind w:left="993" w:hanging="284"/>
        <w:rPr>
          <w:rFonts w:asciiTheme="majorHAnsi" w:hAnsiTheme="majorHAnsi"/>
          <w:color w:val="000000"/>
          <w:sz w:val="24"/>
          <w:szCs w:val="24"/>
        </w:rPr>
      </w:pPr>
      <w:r>
        <w:rPr>
          <w:rFonts w:asciiTheme="majorHAnsi" w:hAnsiTheme="majorHAnsi"/>
          <w:color w:val="000000"/>
          <w:sz w:val="24"/>
          <w:szCs w:val="24"/>
        </w:rPr>
        <w:t>wskazania wartości towaru lub usługi objętego obowiązkiem podatkowym zamawiającego, bez kwoty podatku;</w:t>
      </w:r>
    </w:p>
    <w:p w14:paraId="1486E806" w14:textId="77777777" w:rsidR="00835438" w:rsidRDefault="00C00978">
      <w:pPr>
        <w:pStyle w:val="Akapitzlist"/>
        <w:numPr>
          <w:ilvl w:val="0"/>
          <w:numId w:val="13"/>
        </w:numPr>
        <w:shd w:val="clear" w:color="auto" w:fill="FFFFFF"/>
        <w:tabs>
          <w:tab w:val="left" w:pos="851"/>
        </w:tabs>
        <w:spacing w:before="72" w:after="72" w:line="276" w:lineRule="auto"/>
        <w:ind w:left="993" w:hanging="284"/>
        <w:rPr>
          <w:rFonts w:asciiTheme="majorHAnsi" w:hAnsiTheme="majorHAnsi"/>
          <w:color w:val="000000"/>
          <w:sz w:val="24"/>
          <w:szCs w:val="24"/>
        </w:rPr>
      </w:pPr>
      <w:r>
        <w:rPr>
          <w:rFonts w:asciiTheme="majorHAnsi" w:hAnsiTheme="majorHAnsi"/>
          <w:color w:val="000000"/>
          <w:sz w:val="24"/>
          <w:szCs w:val="24"/>
        </w:rPr>
        <w:t>wskazania stawki podatku od towarów i usług, która zgodnie z wiedzą Wykonawcy, będzie miała zastosowanie.</w:t>
      </w:r>
    </w:p>
    <w:p w14:paraId="167FF5F7" w14:textId="77777777" w:rsidR="00835438" w:rsidRDefault="00C00978" w:rsidP="00C00978">
      <w:pPr>
        <w:pStyle w:val="Kolorowalistaakcent11"/>
        <w:widowControl w:val="0"/>
        <w:numPr>
          <w:ilvl w:val="1"/>
          <w:numId w:val="64"/>
        </w:numPr>
        <w:spacing w:before="0" w:after="0" w:line="276" w:lineRule="auto"/>
        <w:ind w:left="709"/>
        <w:rPr>
          <w:rFonts w:asciiTheme="majorHAnsi" w:hAnsiTheme="majorHAnsi" w:cs="Arial"/>
          <w:sz w:val="24"/>
          <w:szCs w:val="24"/>
        </w:rPr>
      </w:pPr>
      <w:r>
        <w:rPr>
          <w:rFonts w:asciiTheme="majorHAnsi" w:hAnsiTheme="majorHAnsi" w:cs="Arial"/>
          <w:sz w:val="24"/>
          <w:szCs w:val="24"/>
        </w:rPr>
        <w:t>W Formularzu oferty Wykonawca podaje cen</w:t>
      </w:r>
      <w:r>
        <w:rPr>
          <w:rFonts w:asciiTheme="majorHAnsi" w:eastAsia="TimesNewRoman" w:hAnsiTheme="majorHAnsi" w:cs="Arial"/>
          <w:sz w:val="24"/>
          <w:szCs w:val="24"/>
        </w:rPr>
        <w:t>ę</w:t>
      </w:r>
      <w:r>
        <w:rPr>
          <w:rFonts w:asciiTheme="majorHAnsi" w:hAnsiTheme="majorHAnsi" w:cs="Arial"/>
          <w:sz w:val="24"/>
          <w:szCs w:val="24"/>
        </w:rPr>
        <w:t>, z dokładno</w:t>
      </w:r>
      <w:r>
        <w:rPr>
          <w:rFonts w:asciiTheme="majorHAnsi" w:eastAsia="TimesNewRoman" w:hAnsiTheme="majorHAnsi" w:cs="Arial"/>
          <w:sz w:val="24"/>
          <w:szCs w:val="24"/>
        </w:rPr>
        <w:t>ś</w:t>
      </w:r>
      <w:r>
        <w:rPr>
          <w:rFonts w:asciiTheme="majorHAnsi" w:hAnsiTheme="majorHAnsi" w:cs="Arial"/>
          <w:sz w:val="24"/>
          <w:szCs w:val="24"/>
        </w:rPr>
        <w:t>ci</w:t>
      </w:r>
      <w:r>
        <w:rPr>
          <w:rFonts w:asciiTheme="majorHAnsi" w:eastAsia="TimesNewRoman" w:hAnsiTheme="majorHAnsi" w:cs="Arial"/>
          <w:sz w:val="24"/>
          <w:szCs w:val="24"/>
        </w:rPr>
        <w:t xml:space="preserve">ą </w:t>
      </w:r>
      <w:r>
        <w:rPr>
          <w:rFonts w:asciiTheme="majorHAnsi" w:hAnsiTheme="majorHAnsi" w:cs="Arial"/>
          <w:sz w:val="24"/>
          <w:szCs w:val="24"/>
        </w:rPr>
        <w:t>do dwóch miejsc po przecinku w rozumieniu art. 3 ust. 1 pkt 1 i ust. 2 ustawy z dnia 9 maja 2014r. o informowaniu o cenach towarów i usług oraz ustawy z dnia 7 lipca 1994 r. o denominacji złotego, za któr</w:t>
      </w:r>
      <w:r>
        <w:rPr>
          <w:rFonts w:asciiTheme="majorHAnsi" w:eastAsia="TimesNewRoman" w:hAnsiTheme="majorHAnsi" w:cs="Arial"/>
          <w:sz w:val="24"/>
          <w:szCs w:val="24"/>
        </w:rPr>
        <w:t xml:space="preserve">ą </w:t>
      </w:r>
      <w:r>
        <w:rPr>
          <w:rFonts w:asciiTheme="majorHAnsi" w:hAnsiTheme="majorHAnsi" w:cs="Arial"/>
          <w:sz w:val="24"/>
          <w:szCs w:val="24"/>
        </w:rPr>
        <w:t>podejmuje si</w:t>
      </w:r>
      <w:r>
        <w:rPr>
          <w:rFonts w:asciiTheme="majorHAnsi" w:eastAsia="TimesNewRoman" w:hAnsiTheme="majorHAnsi" w:cs="Arial"/>
          <w:sz w:val="24"/>
          <w:szCs w:val="24"/>
        </w:rPr>
        <w:t xml:space="preserve">ę </w:t>
      </w:r>
      <w:r>
        <w:rPr>
          <w:rFonts w:asciiTheme="majorHAnsi" w:hAnsiTheme="majorHAnsi" w:cs="Arial"/>
          <w:sz w:val="24"/>
          <w:szCs w:val="24"/>
        </w:rPr>
        <w:t>zrealizowa</w:t>
      </w:r>
      <w:r>
        <w:rPr>
          <w:rFonts w:asciiTheme="majorHAnsi" w:eastAsia="TimesNewRoman" w:hAnsiTheme="majorHAnsi" w:cs="Arial"/>
          <w:sz w:val="24"/>
          <w:szCs w:val="24"/>
        </w:rPr>
        <w:t xml:space="preserve">ć </w:t>
      </w:r>
      <w:r>
        <w:rPr>
          <w:rFonts w:asciiTheme="majorHAnsi" w:hAnsiTheme="majorHAnsi" w:cs="Arial"/>
          <w:sz w:val="24"/>
          <w:szCs w:val="24"/>
        </w:rPr>
        <w:t xml:space="preserve">przedmiot zamówienia. </w:t>
      </w:r>
    </w:p>
    <w:p w14:paraId="460BB8A8" w14:textId="77777777" w:rsidR="00835438" w:rsidRDefault="00C00978" w:rsidP="00C00978">
      <w:pPr>
        <w:pStyle w:val="Kolorowalistaakcent11"/>
        <w:widowControl w:val="0"/>
        <w:numPr>
          <w:ilvl w:val="1"/>
          <w:numId w:val="65"/>
        </w:numPr>
        <w:spacing w:before="0" w:after="0" w:line="276" w:lineRule="auto"/>
        <w:rPr>
          <w:rFonts w:asciiTheme="majorHAnsi" w:hAnsiTheme="majorHAnsi" w:cs="Arial"/>
          <w:b/>
          <w:bCs/>
          <w:sz w:val="24"/>
          <w:szCs w:val="24"/>
        </w:rPr>
      </w:pPr>
      <w:r>
        <w:rPr>
          <w:rFonts w:asciiTheme="majorHAnsi" w:hAnsiTheme="majorHAnsi" w:cs="Arial"/>
          <w:sz w:val="24"/>
          <w:szCs w:val="24"/>
        </w:rPr>
        <w:t xml:space="preserve">Wynagrodzenie będzie płatne zgodnie z Projektem umowy </w:t>
      </w:r>
      <w:r>
        <w:rPr>
          <w:rFonts w:asciiTheme="majorHAnsi" w:hAnsiTheme="majorHAnsi" w:cs="Arial"/>
          <w:b/>
          <w:sz w:val="24"/>
          <w:szCs w:val="24"/>
        </w:rPr>
        <w:t>Załącznik Nr 2do SWZ.</w:t>
      </w:r>
      <w:r>
        <w:rPr>
          <w:rFonts w:asciiTheme="majorHAnsi" w:hAnsiTheme="majorHAnsi" w:cs="Arial"/>
          <w:b/>
          <w:bCs/>
          <w:sz w:val="24"/>
          <w:szCs w:val="24"/>
        </w:rPr>
        <w:t xml:space="preserve"> </w:t>
      </w:r>
    </w:p>
    <w:p w14:paraId="4AB7DA26" w14:textId="77777777" w:rsidR="00835438" w:rsidRDefault="00C00978" w:rsidP="00C00978">
      <w:pPr>
        <w:widowControl w:val="0"/>
        <w:numPr>
          <w:ilvl w:val="1"/>
          <w:numId w:val="66"/>
        </w:numPr>
        <w:shd w:val="clear" w:color="auto" w:fill="FFFFFF"/>
        <w:spacing w:line="276" w:lineRule="auto"/>
        <w:jc w:val="both"/>
        <w:outlineLvl w:val="3"/>
        <w:rPr>
          <w:rFonts w:asciiTheme="majorHAnsi" w:eastAsia="TimesNewRoman" w:hAnsiTheme="majorHAnsi" w:cs="Arial"/>
          <w:b/>
        </w:rPr>
      </w:pPr>
      <w:r>
        <w:rPr>
          <w:rFonts w:asciiTheme="majorHAnsi" w:eastAsia="TimesNewRoman" w:hAnsiTheme="majorHAnsi" w:cs="Arial"/>
          <w:b/>
        </w:rPr>
        <w:t>Dla porównania i oceny ofert Zamawiający przyjmie całkowitą cenę brutto jaką poniesie na realizację przedmiotu zamówienia.</w:t>
      </w:r>
    </w:p>
    <w:p w14:paraId="0A38CAD6" w14:textId="77777777" w:rsidR="00835438" w:rsidRDefault="00835438">
      <w:pPr>
        <w:pStyle w:val="Kolorowalistaakcent11"/>
        <w:widowControl w:val="0"/>
        <w:spacing w:before="0" w:after="0" w:line="276" w:lineRule="auto"/>
        <w:rPr>
          <w:rFonts w:asciiTheme="majorHAnsi" w:hAnsiTheme="majorHAnsi" w:cs="Arial"/>
          <w:b/>
          <w:bCs/>
          <w:sz w:val="24"/>
          <w:szCs w:val="24"/>
        </w:rPr>
      </w:pPr>
    </w:p>
    <w:tbl>
      <w:tblPr>
        <w:tblW w:w="9072" w:type="dxa"/>
        <w:jc w:val="center"/>
        <w:tblLook w:val="00A0" w:firstRow="1" w:lastRow="0" w:firstColumn="1" w:lastColumn="0" w:noHBand="0" w:noVBand="0"/>
      </w:tblPr>
      <w:tblGrid>
        <w:gridCol w:w="9072"/>
      </w:tblGrid>
      <w:tr w:rsidR="00835438" w14:paraId="2CE7FB83" w14:textId="77777777">
        <w:trPr>
          <w:jc w:val="center"/>
        </w:trPr>
        <w:tc>
          <w:tcPr>
            <w:tcW w:w="9072" w:type="dxa"/>
            <w:tcBorders>
              <w:bottom w:val="single" w:sz="4" w:space="0" w:color="000000"/>
            </w:tcBorders>
            <w:shd w:val="clear" w:color="auto" w:fill="D9D9D9" w:themeFill="background1" w:themeFillShade="D9"/>
          </w:tcPr>
          <w:p w14:paraId="3FCA1DDA"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rPr>
              <w:t>Rozdział 17</w:t>
            </w:r>
          </w:p>
          <w:p w14:paraId="47E8112E"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b/>
              </w:rPr>
              <w:t>OPIS KRYTERIÓW OCENY OFERT, WRAZ Z PODANIEM WAG TYCH KRYTERIÓW I SPOSOBU OCENY OFERT</w:t>
            </w:r>
          </w:p>
        </w:tc>
      </w:tr>
    </w:tbl>
    <w:p w14:paraId="5AA89659" w14:textId="77777777" w:rsidR="00835438" w:rsidRDefault="00835438">
      <w:pPr>
        <w:pStyle w:val="Listanumerowana2"/>
        <w:tabs>
          <w:tab w:val="left" w:pos="709"/>
          <w:tab w:val="left" w:pos="1276"/>
          <w:tab w:val="left" w:pos="1418"/>
        </w:tabs>
        <w:spacing w:line="276" w:lineRule="auto"/>
        <w:ind w:left="709" w:firstLine="0"/>
        <w:rPr>
          <w:rFonts w:asciiTheme="majorHAnsi" w:hAnsiTheme="majorHAnsi"/>
          <w:sz w:val="24"/>
        </w:rPr>
      </w:pPr>
    </w:p>
    <w:p w14:paraId="109CB24C" w14:textId="77777777" w:rsidR="00835438" w:rsidRDefault="00C00978">
      <w:pPr>
        <w:pStyle w:val="Listanumerowana2"/>
        <w:numPr>
          <w:ilvl w:val="1"/>
          <w:numId w:val="23"/>
        </w:numPr>
        <w:spacing w:line="276" w:lineRule="auto"/>
        <w:ind w:left="567" w:hanging="567"/>
        <w:rPr>
          <w:rFonts w:ascii="Cambria" w:hAnsi="Cambria"/>
          <w:sz w:val="24"/>
        </w:rPr>
      </w:pPr>
      <w:bookmarkStart w:id="8" w:name="_GoBack"/>
      <w:r>
        <w:rPr>
          <w:rFonts w:ascii="Cambria" w:hAnsi="Cambria"/>
          <w:sz w:val="24"/>
        </w:rPr>
        <w:t>Jako kryterium wyboru oferty przyjmuje się w niniejszym postępowaniu:</w:t>
      </w:r>
    </w:p>
    <w:p w14:paraId="6670B88B" w14:textId="77777777" w:rsidR="00835438" w:rsidRDefault="00835438">
      <w:pPr>
        <w:pStyle w:val="Kolorowalistaakcent11"/>
        <w:tabs>
          <w:tab w:val="left" w:pos="709"/>
          <w:tab w:val="left" w:pos="1276"/>
          <w:tab w:val="left" w:pos="1418"/>
        </w:tabs>
        <w:spacing w:before="0" w:after="0" w:line="276" w:lineRule="auto"/>
        <w:ind w:left="709"/>
        <w:rPr>
          <w:rFonts w:ascii="Cambria" w:hAnsi="Cambria"/>
          <w:sz w:val="10"/>
          <w:szCs w:val="10"/>
        </w:rPr>
      </w:pPr>
    </w:p>
    <w:tbl>
      <w:tblPr>
        <w:tblW w:w="7871" w:type="dxa"/>
        <w:jc w:val="center"/>
        <w:tblLook w:val="04A0" w:firstRow="1" w:lastRow="0" w:firstColumn="1" w:lastColumn="0" w:noHBand="0" w:noVBand="1"/>
      </w:tblPr>
      <w:tblGrid>
        <w:gridCol w:w="565"/>
        <w:gridCol w:w="5175"/>
        <w:gridCol w:w="2131"/>
      </w:tblGrid>
      <w:tr w:rsidR="00835438" w14:paraId="6A31E397" w14:textId="77777777">
        <w:trPr>
          <w:jc w:val="center"/>
        </w:trPr>
        <w:tc>
          <w:tcPr>
            <w:tcW w:w="56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D648969" w14:textId="77777777" w:rsidR="00835438" w:rsidRDefault="00C00978">
            <w:pPr>
              <w:spacing w:line="276" w:lineRule="auto"/>
              <w:jc w:val="center"/>
              <w:rPr>
                <w:rFonts w:ascii="Cambria" w:eastAsia="Calibri" w:hAnsi="Cambria" w:cs="Helvetica"/>
                <w:b/>
                <w:bCs/>
                <w:lang w:eastAsia="en-US"/>
              </w:rPr>
            </w:pPr>
            <w:r>
              <w:rPr>
                <w:rFonts w:ascii="Cambria" w:eastAsia="Calibri" w:hAnsi="Cambria" w:cs="Helvetica"/>
                <w:b/>
                <w:lang w:eastAsia="en-US"/>
              </w:rPr>
              <w:t>Lp.</w:t>
            </w:r>
          </w:p>
        </w:tc>
        <w:tc>
          <w:tcPr>
            <w:tcW w:w="517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4F83D9C" w14:textId="77777777" w:rsidR="00835438" w:rsidRDefault="00C00978">
            <w:pPr>
              <w:spacing w:line="276" w:lineRule="auto"/>
              <w:jc w:val="center"/>
              <w:rPr>
                <w:rFonts w:ascii="Cambria" w:eastAsia="Calibri" w:hAnsi="Cambria" w:cs="Helvetica"/>
                <w:b/>
                <w:bCs/>
                <w:lang w:eastAsia="en-US"/>
              </w:rPr>
            </w:pPr>
            <w:r>
              <w:rPr>
                <w:rFonts w:ascii="Cambria" w:eastAsia="Calibri" w:hAnsi="Cambria" w:cs="Helvetica"/>
                <w:b/>
                <w:lang w:eastAsia="en-US"/>
              </w:rPr>
              <w:t>Kryterium</w:t>
            </w:r>
          </w:p>
        </w:tc>
        <w:tc>
          <w:tcPr>
            <w:tcW w:w="213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26079EB" w14:textId="77777777" w:rsidR="00835438" w:rsidRDefault="00C00978">
            <w:pPr>
              <w:spacing w:line="276" w:lineRule="auto"/>
              <w:jc w:val="center"/>
              <w:rPr>
                <w:rFonts w:ascii="Cambria" w:eastAsia="Calibri" w:hAnsi="Cambria" w:cs="Helvetica"/>
                <w:b/>
                <w:bCs/>
                <w:lang w:eastAsia="en-US"/>
              </w:rPr>
            </w:pPr>
            <w:r>
              <w:rPr>
                <w:rFonts w:ascii="Cambria" w:eastAsia="Calibri" w:hAnsi="Cambria" w:cs="Helvetica"/>
                <w:b/>
                <w:lang w:eastAsia="en-US"/>
              </w:rPr>
              <w:t>Znaczenie kryterium w %</w:t>
            </w:r>
          </w:p>
        </w:tc>
      </w:tr>
      <w:tr w:rsidR="00835438" w14:paraId="6F266E4E" w14:textId="77777777">
        <w:trPr>
          <w:jc w:val="center"/>
        </w:trPr>
        <w:tc>
          <w:tcPr>
            <w:tcW w:w="565" w:type="dxa"/>
            <w:tcBorders>
              <w:top w:val="single" w:sz="4" w:space="0" w:color="000000"/>
              <w:left w:val="single" w:sz="4" w:space="0" w:color="000000"/>
              <w:bottom w:val="single" w:sz="4" w:space="0" w:color="000000"/>
              <w:right w:val="single" w:sz="4" w:space="0" w:color="000000"/>
            </w:tcBorders>
            <w:vAlign w:val="center"/>
          </w:tcPr>
          <w:p w14:paraId="16F5130A" w14:textId="77777777" w:rsidR="00835438" w:rsidRDefault="00C00978">
            <w:pPr>
              <w:spacing w:line="276" w:lineRule="auto"/>
              <w:jc w:val="center"/>
              <w:rPr>
                <w:rFonts w:ascii="Cambria" w:eastAsia="Calibri" w:hAnsi="Cambria" w:cs="Helvetica"/>
                <w:lang w:eastAsia="en-US"/>
              </w:rPr>
            </w:pPr>
            <w:r>
              <w:rPr>
                <w:rFonts w:ascii="Cambria" w:eastAsia="Calibri" w:hAnsi="Cambria" w:cs="Helvetica"/>
                <w:lang w:eastAsia="en-US"/>
              </w:rPr>
              <w:t>1</w:t>
            </w:r>
          </w:p>
        </w:tc>
        <w:tc>
          <w:tcPr>
            <w:tcW w:w="5175" w:type="dxa"/>
            <w:tcBorders>
              <w:top w:val="single" w:sz="4" w:space="0" w:color="000000"/>
              <w:left w:val="single" w:sz="4" w:space="0" w:color="000000"/>
              <w:bottom w:val="single" w:sz="4" w:space="0" w:color="000000"/>
              <w:right w:val="single" w:sz="4" w:space="0" w:color="000000"/>
            </w:tcBorders>
          </w:tcPr>
          <w:p w14:paraId="52E831C9" w14:textId="77777777" w:rsidR="00835438" w:rsidRDefault="00C00978">
            <w:pPr>
              <w:spacing w:line="276" w:lineRule="auto"/>
              <w:jc w:val="both"/>
              <w:rPr>
                <w:rFonts w:ascii="Cambria" w:eastAsia="Calibri" w:hAnsi="Cambria" w:cs="Helvetica"/>
                <w:lang w:eastAsia="en-US"/>
              </w:rPr>
            </w:pPr>
            <w:r>
              <w:rPr>
                <w:rFonts w:ascii="Cambria" w:eastAsia="Calibri" w:hAnsi="Cambria" w:cs="Helvetica"/>
                <w:lang w:eastAsia="en-US"/>
              </w:rPr>
              <w:t>Cena (C)</w:t>
            </w:r>
          </w:p>
        </w:tc>
        <w:tc>
          <w:tcPr>
            <w:tcW w:w="2131" w:type="dxa"/>
            <w:tcBorders>
              <w:top w:val="single" w:sz="4" w:space="0" w:color="000000"/>
              <w:left w:val="single" w:sz="4" w:space="0" w:color="000000"/>
              <w:bottom w:val="single" w:sz="4" w:space="0" w:color="000000"/>
              <w:right w:val="single" w:sz="4" w:space="0" w:color="000000"/>
            </w:tcBorders>
          </w:tcPr>
          <w:p w14:paraId="30CACCFA" w14:textId="77777777" w:rsidR="00835438" w:rsidRDefault="00C00978">
            <w:pPr>
              <w:spacing w:line="276" w:lineRule="auto"/>
              <w:jc w:val="center"/>
              <w:rPr>
                <w:rFonts w:ascii="Cambria" w:eastAsia="Calibri" w:hAnsi="Cambria" w:cs="Helvetica"/>
                <w:lang w:eastAsia="en-US"/>
              </w:rPr>
            </w:pPr>
            <w:r>
              <w:rPr>
                <w:rFonts w:ascii="Cambria" w:eastAsia="Calibri" w:hAnsi="Cambria" w:cs="Helvetica"/>
                <w:lang w:eastAsia="en-US"/>
              </w:rPr>
              <w:t>100</w:t>
            </w:r>
          </w:p>
        </w:tc>
      </w:tr>
      <w:tr w:rsidR="00835438" w14:paraId="4AAB475D" w14:textId="77777777">
        <w:trPr>
          <w:jc w:val="center"/>
        </w:trPr>
        <w:tc>
          <w:tcPr>
            <w:tcW w:w="5741" w:type="dxa"/>
            <w:gridSpan w:val="2"/>
            <w:tcBorders>
              <w:top w:val="single" w:sz="4" w:space="0" w:color="000000"/>
              <w:left w:val="single" w:sz="4" w:space="0" w:color="000000"/>
              <w:bottom w:val="single" w:sz="4" w:space="0" w:color="000000"/>
              <w:right w:val="single" w:sz="4" w:space="0" w:color="000000"/>
            </w:tcBorders>
          </w:tcPr>
          <w:p w14:paraId="30629E39" w14:textId="77777777" w:rsidR="00835438" w:rsidRDefault="00C00978">
            <w:pPr>
              <w:spacing w:line="276" w:lineRule="auto"/>
              <w:jc w:val="right"/>
              <w:rPr>
                <w:rFonts w:ascii="Cambria" w:eastAsia="Calibri" w:hAnsi="Cambria" w:cs="Helvetica"/>
                <w:lang w:eastAsia="en-US"/>
              </w:rPr>
            </w:pPr>
            <w:r>
              <w:rPr>
                <w:rFonts w:ascii="Cambria" w:eastAsia="Calibri" w:hAnsi="Cambria" w:cs="Helvetica"/>
                <w:lang w:eastAsia="en-US"/>
              </w:rPr>
              <w:t>Razem:</w:t>
            </w:r>
          </w:p>
        </w:tc>
        <w:tc>
          <w:tcPr>
            <w:tcW w:w="2130" w:type="dxa"/>
            <w:tcBorders>
              <w:top w:val="single" w:sz="4" w:space="0" w:color="000000"/>
              <w:left w:val="single" w:sz="4" w:space="0" w:color="000000"/>
              <w:bottom w:val="single" w:sz="4" w:space="0" w:color="000000"/>
              <w:right w:val="single" w:sz="4" w:space="0" w:color="000000"/>
            </w:tcBorders>
          </w:tcPr>
          <w:p w14:paraId="525CBC29" w14:textId="77777777" w:rsidR="00835438" w:rsidRDefault="00C00978">
            <w:pPr>
              <w:spacing w:line="276" w:lineRule="auto"/>
              <w:jc w:val="center"/>
              <w:rPr>
                <w:rFonts w:ascii="Cambria" w:eastAsia="Calibri" w:hAnsi="Cambria" w:cs="Helvetica"/>
                <w:lang w:eastAsia="en-US"/>
              </w:rPr>
            </w:pPr>
            <w:r>
              <w:rPr>
                <w:rFonts w:ascii="Cambria" w:eastAsia="Calibri" w:hAnsi="Cambria" w:cs="Helvetica"/>
                <w:lang w:eastAsia="en-US"/>
              </w:rPr>
              <w:t>100</w:t>
            </w:r>
          </w:p>
        </w:tc>
      </w:tr>
    </w:tbl>
    <w:p w14:paraId="27DD85CA" w14:textId="77777777" w:rsidR="00835438" w:rsidRDefault="00C00978">
      <w:pPr>
        <w:pStyle w:val="Kolorowalistaakcent11"/>
        <w:tabs>
          <w:tab w:val="left" w:pos="709"/>
          <w:tab w:val="left" w:pos="1276"/>
          <w:tab w:val="left" w:pos="1418"/>
        </w:tabs>
        <w:spacing w:before="0" w:after="0" w:line="276" w:lineRule="auto"/>
        <w:ind w:left="567"/>
        <w:rPr>
          <w:rFonts w:asciiTheme="majorHAnsi" w:hAnsiTheme="majorHAnsi"/>
          <w:i/>
          <w:iCs/>
          <w:sz w:val="24"/>
          <w:szCs w:val="24"/>
        </w:rPr>
      </w:pPr>
      <w:r>
        <w:rPr>
          <w:rFonts w:asciiTheme="majorHAnsi" w:hAnsiTheme="majorHAnsi"/>
          <w:i/>
          <w:iCs/>
          <w:sz w:val="24"/>
          <w:szCs w:val="24"/>
        </w:rPr>
        <w:t>Zamawiający dokona oceny ofert przyznając punkty w ramach poszczególnych kryteriów oceny ofert, przyjmując zasadę, że 1% = 1 punkt.</w:t>
      </w:r>
    </w:p>
    <w:p w14:paraId="78626966" w14:textId="77777777" w:rsidR="00835438" w:rsidRDefault="00C00978">
      <w:pPr>
        <w:pStyle w:val="Listanumerowana2"/>
        <w:numPr>
          <w:ilvl w:val="1"/>
          <w:numId w:val="23"/>
        </w:numPr>
        <w:spacing w:line="276" w:lineRule="auto"/>
        <w:ind w:left="567" w:hanging="567"/>
        <w:rPr>
          <w:rFonts w:ascii="Cambria" w:hAnsi="Cambria"/>
          <w:i/>
          <w:sz w:val="26"/>
          <w:szCs w:val="26"/>
        </w:rPr>
      </w:pPr>
      <w:r>
        <w:rPr>
          <w:rFonts w:ascii="Cambria" w:hAnsi="Cambria"/>
          <w:sz w:val="24"/>
        </w:rPr>
        <w:t xml:space="preserve">Maksymalna ilość punktów według kryterium „Cena” to 100 punktów. Przyznane punkty zostaną zaokrąglone do dwóch miejsc po przecinku. Liczba punktów w ramach kryterium </w:t>
      </w:r>
      <w:r>
        <w:rPr>
          <w:rFonts w:ascii="Cambria" w:hAnsi="Cambria"/>
          <w:b/>
          <w:bCs/>
          <w:sz w:val="24"/>
        </w:rPr>
        <w:t>„Cena”</w:t>
      </w:r>
      <w:r>
        <w:rPr>
          <w:rFonts w:ascii="Cambria" w:hAnsi="Cambria"/>
          <w:sz w:val="24"/>
        </w:rPr>
        <w:t xml:space="preserve"> – (C) zostanie obliczona według następującego wzoru:</w:t>
      </w:r>
    </w:p>
    <w:p w14:paraId="72727825" w14:textId="77777777" w:rsidR="00835438" w:rsidRDefault="00C00978">
      <w:pPr>
        <w:pStyle w:val="Kolorowalistaakcent11"/>
        <w:spacing w:before="0" w:after="0" w:line="276" w:lineRule="auto"/>
        <w:ind w:left="709"/>
        <w:rPr>
          <w:rFonts w:ascii="Cambria" w:hAnsi="Cambria"/>
          <w:i/>
          <w:sz w:val="26"/>
          <w:szCs w:val="26"/>
        </w:rPr>
      </w:pPr>
      <w:r>
        <w:rPr>
          <w:rFonts w:ascii="Cambria" w:hAnsi="Cambria"/>
          <w:i/>
          <w:sz w:val="26"/>
          <w:szCs w:val="26"/>
        </w:rPr>
        <w:tab/>
        <w:t>C</w:t>
      </w:r>
      <w:r>
        <w:rPr>
          <w:rFonts w:ascii="Cambria" w:hAnsi="Cambria"/>
          <w:i/>
          <w:sz w:val="26"/>
          <w:szCs w:val="26"/>
          <w:vertAlign w:val="subscript"/>
        </w:rPr>
        <w:t>min</w:t>
      </w:r>
    </w:p>
    <w:p w14:paraId="2C781AA7" w14:textId="77777777" w:rsidR="00835438" w:rsidRDefault="00C00978">
      <w:pPr>
        <w:pStyle w:val="Kolorowalistaakcent11"/>
        <w:tabs>
          <w:tab w:val="left" w:pos="709"/>
          <w:tab w:val="left" w:pos="1276"/>
          <w:tab w:val="left" w:pos="1418"/>
        </w:tabs>
        <w:spacing w:line="276" w:lineRule="auto"/>
        <w:ind w:left="709"/>
        <w:rPr>
          <w:rFonts w:ascii="Cambria" w:hAnsi="Cambria"/>
          <w:i/>
          <w:sz w:val="26"/>
          <w:szCs w:val="26"/>
        </w:rPr>
      </w:pPr>
      <w:r>
        <w:rPr>
          <w:rFonts w:ascii="Cambria" w:hAnsi="Cambria"/>
          <w:i/>
          <w:sz w:val="26"/>
          <w:szCs w:val="26"/>
        </w:rPr>
        <w:t xml:space="preserve">C = </w:t>
      </w:r>
      <w:r>
        <w:rPr>
          <w:rFonts w:ascii="Cambria" w:hAnsi="Cambria"/>
          <w:i/>
          <w:sz w:val="26"/>
          <w:szCs w:val="26"/>
        </w:rPr>
        <w:tab/>
        <w:t xml:space="preserve">------- x 100 pkt </w:t>
      </w:r>
    </w:p>
    <w:p w14:paraId="16A35236" w14:textId="77777777" w:rsidR="00835438" w:rsidRDefault="00C00978">
      <w:pPr>
        <w:pStyle w:val="Kolorowalistaakcent11"/>
        <w:tabs>
          <w:tab w:val="left" w:pos="709"/>
          <w:tab w:val="left" w:pos="1276"/>
          <w:tab w:val="left" w:pos="1418"/>
        </w:tabs>
        <w:spacing w:line="276" w:lineRule="auto"/>
        <w:ind w:left="709"/>
        <w:rPr>
          <w:rFonts w:ascii="Cambria" w:hAnsi="Cambria"/>
          <w:i/>
          <w:sz w:val="26"/>
          <w:szCs w:val="26"/>
        </w:rPr>
      </w:pPr>
      <w:r>
        <w:rPr>
          <w:rFonts w:ascii="Cambria" w:hAnsi="Cambria"/>
          <w:i/>
          <w:sz w:val="26"/>
          <w:szCs w:val="26"/>
        </w:rPr>
        <w:tab/>
        <w:t xml:space="preserve">  C</w:t>
      </w:r>
      <w:r>
        <w:rPr>
          <w:rFonts w:ascii="Cambria" w:hAnsi="Cambria"/>
          <w:i/>
          <w:sz w:val="26"/>
          <w:szCs w:val="26"/>
          <w:vertAlign w:val="subscript"/>
        </w:rPr>
        <w:t>o</w:t>
      </w:r>
    </w:p>
    <w:p w14:paraId="1295976B" w14:textId="77777777" w:rsidR="00835438" w:rsidRDefault="00C00978">
      <w:pPr>
        <w:tabs>
          <w:tab w:val="left" w:pos="709"/>
          <w:tab w:val="left" w:pos="1276"/>
          <w:tab w:val="left" w:pos="1418"/>
        </w:tabs>
        <w:spacing w:line="276" w:lineRule="auto"/>
        <w:rPr>
          <w:rFonts w:ascii="Cambria" w:hAnsi="Cambria"/>
        </w:rPr>
      </w:pPr>
      <w:r>
        <w:rPr>
          <w:rFonts w:ascii="Cambria" w:hAnsi="Cambria"/>
        </w:rPr>
        <w:tab/>
        <w:t>gdzie,</w:t>
      </w:r>
    </w:p>
    <w:p w14:paraId="0FDEA762" w14:textId="77777777" w:rsidR="00835438" w:rsidRDefault="00C00978">
      <w:pPr>
        <w:pStyle w:val="Bezodstpw"/>
        <w:spacing w:line="276" w:lineRule="auto"/>
        <w:ind w:left="708"/>
        <w:jc w:val="both"/>
        <w:rPr>
          <w:rFonts w:ascii="Cambria" w:hAnsi="Cambria"/>
          <w:sz w:val="24"/>
          <w:szCs w:val="24"/>
        </w:rPr>
      </w:pPr>
      <w:r>
        <w:rPr>
          <w:rFonts w:ascii="Cambria" w:hAnsi="Cambria"/>
          <w:sz w:val="24"/>
          <w:szCs w:val="24"/>
        </w:rPr>
        <w:t>C- ilość punktów za kryterium cena,</w:t>
      </w:r>
    </w:p>
    <w:p w14:paraId="6BC82753" w14:textId="77777777" w:rsidR="00835438" w:rsidRDefault="00C00978">
      <w:pPr>
        <w:pStyle w:val="Bezodstpw"/>
        <w:spacing w:line="276" w:lineRule="auto"/>
        <w:ind w:left="708"/>
        <w:jc w:val="both"/>
        <w:rPr>
          <w:rFonts w:ascii="Cambria" w:hAnsi="Cambria"/>
          <w:sz w:val="24"/>
          <w:szCs w:val="24"/>
        </w:rPr>
      </w:pPr>
      <w:r>
        <w:rPr>
          <w:rFonts w:ascii="Cambria" w:hAnsi="Cambria"/>
          <w:sz w:val="24"/>
          <w:szCs w:val="24"/>
        </w:rPr>
        <w:t>C</w:t>
      </w:r>
      <w:r>
        <w:rPr>
          <w:rFonts w:ascii="Cambria" w:hAnsi="Cambria"/>
          <w:sz w:val="24"/>
          <w:szCs w:val="24"/>
          <w:vertAlign w:val="subscript"/>
        </w:rPr>
        <w:t>min</w:t>
      </w:r>
      <w:r>
        <w:rPr>
          <w:rFonts w:ascii="Cambria" w:hAnsi="Cambria"/>
          <w:sz w:val="24"/>
          <w:szCs w:val="24"/>
        </w:rPr>
        <w:t xml:space="preserve"> - najniższa cena ofertowa spośród ofert nieodrzuconych,</w:t>
      </w:r>
    </w:p>
    <w:p w14:paraId="78999B5A" w14:textId="77777777" w:rsidR="00835438" w:rsidRDefault="00C00978">
      <w:pPr>
        <w:pStyle w:val="Bezodstpw"/>
        <w:spacing w:line="276" w:lineRule="auto"/>
        <w:ind w:left="708"/>
        <w:jc w:val="both"/>
        <w:rPr>
          <w:rFonts w:ascii="Cambria" w:hAnsi="Cambria"/>
          <w:sz w:val="24"/>
          <w:szCs w:val="24"/>
        </w:rPr>
      </w:pPr>
      <w:r>
        <w:rPr>
          <w:rFonts w:ascii="Cambria" w:hAnsi="Cambria"/>
          <w:sz w:val="24"/>
          <w:szCs w:val="24"/>
        </w:rPr>
        <w:t>C</w:t>
      </w:r>
      <w:r>
        <w:rPr>
          <w:rFonts w:ascii="Cambria" w:hAnsi="Cambria"/>
          <w:sz w:val="24"/>
          <w:szCs w:val="24"/>
          <w:vertAlign w:val="subscript"/>
        </w:rPr>
        <w:t>b</w:t>
      </w:r>
      <w:r>
        <w:rPr>
          <w:rFonts w:ascii="Cambria" w:hAnsi="Cambria"/>
          <w:sz w:val="24"/>
          <w:szCs w:val="24"/>
        </w:rPr>
        <w:t xml:space="preserve"> – cena oferty ocenianej.</w:t>
      </w:r>
    </w:p>
    <w:p w14:paraId="37E9C3CE" w14:textId="77777777" w:rsidR="00835438" w:rsidRDefault="00835438">
      <w:pPr>
        <w:pStyle w:val="Kolorowalistaakcent11"/>
        <w:tabs>
          <w:tab w:val="left" w:pos="709"/>
          <w:tab w:val="left" w:pos="1276"/>
          <w:tab w:val="left" w:pos="1418"/>
        </w:tabs>
        <w:spacing w:before="0" w:after="0" w:line="276" w:lineRule="auto"/>
        <w:ind w:left="709"/>
        <w:rPr>
          <w:rFonts w:ascii="Cambria" w:hAnsi="Cambria"/>
          <w:sz w:val="10"/>
          <w:szCs w:val="10"/>
        </w:rPr>
      </w:pPr>
    </w:p>
    <w:p w14:paraId="1E099645" w14:textId="77777777" w:rsidR="00835438" w:rsidRDefault="00C00978">
      <w:pPr>
        <w:pStyle w:val="Kolorowalistaakcent11"/>
        <w:numPr>
          <w:ilvl w:val="1"/>
          <w:numId w:val="23"/>
        </w:numPr>
        <w:tabs>
          <w:tab w:val="left" w:pos="709"/>
          <w:tab w:val="left" w:pos="1276"/>
          <w:tab w:val="left" w:pos="1418"/>
        </w:tabs>
        <w:spacing w:before="0" w:after="0" w:line="276" w:lineRule="auto"/>
        <w:ind w:left="709" w:hanging="709"/>
        <w:rPr>
          <w:rFonts w:ascii="Cambria" w:hAnsi="Cambria"/>
          <w:sz w:val="24"/>
          <w:szCs w:val="24"/>
        </w:rPr>
      </w:pPr>
      <w:r>
        <w:rPr>
          <w:rFonts w:ascii="Cambria" w:eastAsia="Times New Roman" w:hAnsi="Cambria"/>
          <w:color w:val="000000"/>
          <w:sz w:val="24"/>
          <w:szCs w:val="24"/>
          <w:lang w:eastAsia="pl-PL" w:bidi="pl-PL"/>
        </w:rPr>
        <w:lastRenderedPageBreak/>
        <w:t>Zamawiający wybierze ofertę, która otrzyma najwyższą liczbę punktów C w ustalonym kryterium.</w:t>
      </w:r>
    </w:p>
    <w:p w14:paraId="70D6A623" w14:textId="77777777" w:rsidR="00835438" w:rsidRDefault="00C00978">
      <w:pPr>
        <w:pStyle w:val="Kolorowalistaakcent11"/>
        <w:numPr>
          <w:ilvl w:val="1"/>
          <w:numId w:val="23"/>
        </w:numPr>
        <w:tabs>
          <w:tab w:val="left" w:pos="709"/>
          <w:tab w:val="left" w:pos="1276"/>
          <w:tab w:val="left" w:pos="1418"/>
        </w:tabs>
        <w:spacing w:before="0" w:after="0" w:line="276" w:lineRule="auto"/>
        <w:ind w:left="709" w:hanging="709"/>
        <w:rPr>
          <w:rFonts w:ascii="Cambria" w:hAnsi="Cambria"/>
          <w:sz w:val="24"/>
          <w:szCs w:val="24"/>
        </w:rPr>
      </w:pPr>
      <w:r>
        <w:rPr>
          <w:rFonts w:ascii="Cambria" w:eastAsia="Times New Roman" w:hAnsi="Cambria"/>
          <w:color w:val="000000"/>
          <w:sz w:val="24"/>
          <w:szCs w:val="24"/>
          <w:lang w:eastAsia="pl-PL" w:bidi="pl-PL"/>
        </w:rPr>
        <w:t>Punktacja zostanie ustalona do dwóch miejsc po przecinku, z zachowaniem zasady zaokrągleń matematycznych.</w:t>
      </w:r>
    </w:p>
    <w:p w14:paraId="75B07B15" w14:textId="77777777" w:rsidR="00835438" w:rsidRDefault="00C00978">
      <w:pPr>
        <w:pStyle w:val="Kolorowalistaakcent11"/>
        <w:numPr>
          <w:ilvl w:val="1"/>
          <w:numId w:val="23"/>
        </w:numPr>
        <w:tabs>
          <w:tab w:val="left" w:pos="709"/>
          <w:tab w:val="left" w:pos="1276"/>
          <w:tab w:val="left" w:pos="1418"/>
        </w:tabs>
        <w:spacing w:before="0" w:after="0" w:line="276" w:lineRule="auto"/>
        <w:ind w:left="709" w:hanging="709"/>
        <w:rPr>
          <w:rFonts w:ascii="Cambria" w:eastAsia="Cambria" w:hAnsi="Cambria"/>
          <w:sz w:val="24"/>
          <w:szCs w:val="24"/>
        </w:rPr>
      </w:pPr>
      <w:r>
        <w:rPr>
          <w:rFonts w:ascii="Cambria" w:eastAsia="Cambria" w:hAnsi="Cambria"/>
          <w:sz w:val="24"/>
          <w:szCs w:val="24"/>
        </w:rPr>
        <w:t>Za najkorzystniejszą zostanie uznana oferta z największą liczbą punktów.</w:t>
      </w:r>
    </w:p>
    <w:bookmarkEnd w:id="8"/>
    <w:p w14:paraId="0E6EC3E7" w14:textId="77777777" w:rsidR="00835438" w:rsidRDefault="00835438">
      <w:pPr>
        <w:spacing w:line="276" w:lineRule="auto"/>
        <w:ind w:left="708"/>
        <w:jc w:val="both"/>
        <w:rPr>
          <w:rFonts w:asciiTheme="majorHAnsi" w:hAnsiTheme="majorHAnsi"/>
          <w:color w:val="000000" w:themeColor="text1"/>
        </w:rPr>
      </w:pPr>
    </w:p>
    <w:tbl>
      <w:tblPr>
        <w:tblW w:w="9070" w:type="dxa"/>
        <w:jc w:val="center"/>
        <w:tblLook w:val="00A0" w:firstRow="1" w:lastRow="0" w:firstColumn="1" w:lastColumn="0" w:noHBand="0" w:noVBand="0"/>
      </w:tblPr>
      <w:tblGrid>
        <w:gridCol w:w="9070"/>
      </w:tblGrid>
      <w:tr w:rsidR="00835438" w14:paraId="211467D4" w14:textId="77777777">
        <w:trPr>
          <w:jc w:val="center"/>
        </w:trPr>
        <w:tc>
          <w:tcPr>
            <w:tcW w:w="9070" w:type="dxa"/>
            <w:tcBorders>
              <w:bottom w:val="single" w:sz="4" w:space="0" w:color="000000"/>
            </w:tcBorders>
            <w:shd w:val="clear" w:color="auto" w:fill="D9D9D9" w:themeFill="background1" w:themeFillShade="D9"/>
          </w:tcPr>
          <w:p w14:paraId="4A5E1E5A"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rPr>
              <w:t>Rozdział 18</w:t>
            </w:r>
          </w:p>
          <w:p w14:paraId="17BF4DB2"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b/>
              </w:rPr>
              <w:t>WYBÓR NAJKORZYSTNIEJSZEJ OFERTY</w:t>
            </w:r>
          </w:p>
        </w:tc>
      </w:tr>
    </w:tbl>
    <w:p w14:paraId="26DFF267" w14:textId="77777777" w:rsidR="00835438" w:rsidRDefault="00835438">
      <w:pPr>
        <w:pStyle w:val="Kolorowalistaakcent11"/>
        <w:tabs>
          <w:tab w:val="left" w:pos="709"/>
          <w:tab w:val="left" w:pos="1276"/>
          <w:tab w:val="left" w:pos="1418"/>
        </w:tabs>
        <w:spacing w:before="0" w:after="0" w:line="276" w:lineRule="auto"/>
        <w:ind w:left="0"/>
        <w:rPr>
          <w:rFonts w:asciiTheme="majorHAnsi" w:hAnsiTheme="majorHAnsi"/>
          <w:color w:val="000000"/>
          <w:sz w:val="24"/>
          <w:szCs w:val="24"/>
        </w:rPr>
      </w:pPr>
    </w:p>
    <w:p w14:paraId="786330B5" w14:textId="77777777" w:rsidR="00835438" w:rsidRDefault="00C00978">
      <w:pPr>
        <w:pStyle w:val="Akapitzlist"/>
        <w:numPr>
          <w:ilvl w:val="1"/>
          <w:numId w:val="15"/>
        </w:numPr>
        <w:shd w:val="clear" w:color="auto" w:fill="FFFFFF"/>
        <w:spacing w:before="72"/>
        <w:ind w:left="709" w:hanging="709"/>
        <w:rPr>
          <w:rFonts w:asciiTheme="majorHAnsi" w:hAnsiTheme="majorHAnsi"/>
          <w:color w:val="000000" w:themeColor="text1"/>
          <w:sz w:val="24"/>
          <w:szCs w:val="24"/>
        </w:rPr>
      </w:pPr>
      <w:r>
        <w:rPr>
          <w:rFonts w:asciiTheme="majorHAnsi" w:hAnsiTheme="majorHAnsi" w:cs="Arial"/>
          <w:color w:val="000000" w:themeColor="text1"/>
          <w:sz w:val="24"/>
          <w:szCs w:val="24"/>
        </w:rPr>
        <w:t>Zamawiający wybiera najkorzystniejszą ofertę w terminie związania ofertą.</w:t>
      </w:r>
    </w:p>
    <w:p w14:paraId="1050810C" w14:textId="77777777" w:rsidR="00835438" w:rsidRDefault="00C00978">
      <w:pPr>
        <w:pStyle w:val="Listanumerowana2"/>
        <w:widowControl w:val="0"/>
        <w:numPr>
          <w:ilvl w:val="1"/>
          <w:numId w:val="15"/>
        </w:numPr>
        <w:tabs>
          <w:tab w:val="left" w:pos="993"/>
        </w:tabs>
        <w:spacing w:line="276" w:lineRule="auto"/>
        <w:ind w:left="709" w:hanging="709"/>
        <w:rPr>
          <w:rFonts w:asciiTheme="majorHAnsi" w:hAnsiTheme="majorHAnsi" w:cs="Arial"/>
          <w:b/>
          <w:bCs/>
          <w:color w:val="000000" w:themeColor="text1"/>
          <w:sz w:val="24"/>
        </w:rPr>
      </w:pPr>
      <w:r>
        <w:rPr>
          <w:rFonts w:asciiTheme="majorHAnsi" w:hAnsiTheme="majorHAnsi" w:cs="Arial"/>
          <w:b/>
          <w:bCs/>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7B737569" w14:textId="77777777" w:rsidR="00835438" w:rsidRDefault="00C00978">
      <w:pPr>
        <w:pStyle w:val="Listanumerowana2"/>
        <w:widowControl w:val="0"/>
        <w:numPr>
          <w:ilvl w:val="1"/>
          <w:numId w:val="15"/>
        </w:numPr>
        <w:tabs>
          <w:tab w:val="left" w:pos="993"/>
        </w:tabs>
        <w:spacing w:line="276" w:lineRule="auto"/>
        <w:ind w:left="709" w:hanging="709"/>
        <w:rPr>
          <w:rFonts w:asciiTheme="majorHAnsi" w:hAnsiTheme="majorHAnsi" w:cs="Arial"/>
          <w:color w:val="000000" w:themeColor="text1"/>
          <w:sz w:val="24"/>
        </w:rPr>
      </w:pPr>
      <w:r>
        <w:rPr>
          <w:rFonts w:asciiTheme="majorHAnsi" w:hAnsiTheme="majorHAnsi"/>
          <w:color w:val="000000"/>
          <w:sz w:val="24"/>
        </w:rPr>
        <w:t xml:space="preserve">Stosownie do art. 253 ust. 1 ustawy Pzp, Zamawiający </w:t>
      </w:r>
      <w:r>
        <w:rPr>
          <w:rFonts w:asciiTheme="majorHAnsi" w:hAnsiTheme="majorHAnsi" w:cs="Arial"/>
          <w:color w:val="000000" w:themeColor="text1"/>
          <w:sz w:val="24"/>
        </w:rPr>
        <w:t xml:space="preserve">niezwłocznie po wyborze najkorzystniejszej oferty informuje równocześnie Wykonawców, którzy złożyli </w:t>
      </w:r>
      <w:r>
        <w:rPr>
          <w:rFonts w:asciiTheme="majorHAnsi" w:hAnsiTheme="majorHAnsi" w:cs="Arial"/>
          <w:color w:val="000000" w:themeColor="text1"/>
          <w:sz w:val="24"/>
        </w:rPr>
        <w:br/>
        <w:t>oferty, o:</w:t>
      </w:r>
    </w:p>
    <w:p w14:paraId="176C24FF" w14:textId="77777777" w:rsidR="00835438" w:rsidRDefault="00C00978">
      <w:pPr>
        <w:pStyle w:val="Akapitzlist"/>
        <w:numPr>
          <w:ilvl w:val="0"/>
          <w:numId w:val="14"/>
        </w:numPr>
        <w:tabs>
          <w:tab w:val="left" w:pos="1134"/>
          <w:tab w:val="left" w:pos="1276"/>
        </w:tabs>
        <w:spacing w:line="276" w:lineRule="auto"/>
        <w:ind w:left="1134" w:hanging="425"/>
        <w:rPr>
          <w:rFonts w:asciiTheme="majorHAnsi" w:hAnsiTheme="majorHAnsi"/>
          <w:color w:val="000000"/>
          <w:sz w:val="24"/>
          <w:szCs w:val="24"/>
        </w:rPr>
      </w:pPr>
      <w:r>
        <w:rPr>
          <w:rFonts w:asciiTheme="majorHAnsi" w:hAnsiTheme="majorHAnsi"/>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AD41B30" w14:textId="77777777" w:rsidR="00835438" w:rsidRDefault="00C00978">
      <w:pPr>
        <w:pStyle w:val="Akapitzlist"/>
        <w:numPr>
          <w:ilvl w:val="0"/>
          <w:numId w:val="14"/>
        </w:numPr>
        <w:tabs>
          <w:tab w:val="left" w:pos="1134"/>
          <w:tab w:val="left" w:pos="1276"/>
        </w:tabs>
        <w:spacing w:line="276" w:lineRule="auto"/>
        <w:ind w:left="1134" w:hanging="425"/>
        <w:rPr>
          <w:rFonts w:asciiTheme="majorHAnsi" w:hAnsiTheme="majorHAnsi"/>
          <w:color w:val="000000"/>
          <w:sz w:val="24"/>
          <w:szCs w:val="24"/>
        </w:rPr>
      </w:pPr>
      <w:r>
        <w:rPr>
          <w:rFonts w:asciiTheme="majorHAnsi" w:hAnsiTheme="majorHAnsi"/>
          <w:color w:val="000000"/>
          <w:sz w:val="24"/>
          <w:szCs w:val="24"/>
        </w:rPr>
        <w:t>Wykonawcach, których oferty zostały odrzucone.</w:t>
      </w:r>
    </w:p>
    <w:p w14:paraId="2623BE08" w14:textId="77777777" w:rsidR="00835438" w:rsidRDefault="00C00978">
      <w:pPr>
        <w:pStyle w:val="Akapitzlist"/>
        <w:tabs>
          <w:tab w:val="left" w:pos="709"/>
          <w:tab w:val="left" w:pos="1276"/>
          <w:tab w:val="left" w:pos="1418"/>
        </w:tabs>
        <w:spacing w:before="0" w:after="0" w:line="276" w:lineRule="auto"/>
        <w:ind w:left="709" w:hanging="709"/>
        <w:rPr>
          <w:rFonts w:asciiTheme="majorHAnsi" w:hAnsiTheme="majorHAnsi"/>
          <w:i/>
          <w:color w:val="000000"/>
          <w:sz w:val="24"/>
          <w:szCs w:val="24"/>
        </w:rPr>
      </w:pPr>
      <w:r>
        <w:rPr>
          <w:rFonts w:asciiTheme="majorHAnsi" w:hAnsiTheme="majorHAnsi"/>
          <w:i/>
          <w:color w:val="000000"/>
          <w:sz w:val="24"/>
          <w:szCs w:val="24"/>
        </w:rPr>
        <w:tab/>
        <w:t>podaj</w:t>
      </w:r>
      <w:r>
        <w:rPr>
          <w:rFonts w:asciiTheme="majorHAnsi" w:eastAsia="Calibri" w:hAnsiTheme="majorHAnsi" w:cs="Calibri"/>
          <w:i/>
          <w:color w:val="000000"/>
          <w:sz w:val="24"/>
          <w:szCs w:val="24"/>
        </w:rPr>
        <w:t>ą</w:t>
      </w:r>
      <w:r>
        <w:rPr>
          <w:rFonts w:asciiTheme="majorHAnsi" w:hAnsiTheme="majorHAnsi"/>
          <w:i/>
          <w:color w:val="000000"/>
          <w:sz w:val="24"/>
          <w:szCs w:val="24"/>
        </w:rPr>
        <w:t>c uzasadnienie faktyczne i prawne.</w:t>
      </w:r>
    </w:p>
    <w:p w14:paraId="443DF839" w14:textId="77777777" w:rsidR="00835438" w:rsidRDefault="00C00978">
      <w:pPr>
        <w:pStyle w:val="Akapitzlist"/>
        <w:numPr>
          <w:ilvl w:val="1"/>
          <w:numId w:val="15"/>
        </w:numPr>
        <w:tabs>
          <w:tab w:val="left" w:pos="709"/>
          <w:tab w:val="left" w:pos="1276"/>
          <w:tab w:val="left" w:pos="1418"/>
        </w:tabs>
        <w:spacing w:line="276" w:lineRule="auto"/>
        <w:ind w:left="709" w:hanging="709"/>
        <w:rPr>
          <w:rFonts w:asciiTheme="majorHAnsi" w:hAnsiTheme="majorHAnsi"/>
          <w:color w:val="000000" w:themeColor="text1"/>
          <w:sz w:val="24"/>
          <w:szCs w:val="24"/>
        </w:rPr>
      </w:pPr>
      <w:r>
        <w:rPr>
          <w:rFonts w:asciiTheme="majorHAnsi" w:hAnsiTheme="majorHAnsi" w:cs="Arial"/>
          <w:bCs/>
          <w:color w:val="000000" w:themeColor="text1"/>
          <w:sz w:val="24"/>
          <w:szCs w:val="24"/>
        </w:rPr>
        <w:t xml:space="preserve">Zamawiający udostępnia niezwłocznie informacje, o których mowa w pkt </w:t>
      </w:r>
      <w:r>
        <w:rPr>
          <w:rFonts w:asciiTheme="majorHAnsi" w:hAnsiTheme="majorHAnsi"/>
          <w:color w:val="000000"/>
          <w:sz w:val="24"/>
          <w:szCs w:val="24"/>
        </w:rPr>
        <w:t>18.3 tiret pierwszy SWZ</w:t>
      </w:r>
      <w:r>
        <w:rPr>
          <w:rFonts w:asciiTheme="majorHAnsi" w:hAnsiTheme="majorHAnsi" w:cs="Arial"/>
          <w:bCs/>
          <w:color w:val="000000" w:themeColor="text1"/>
          <w:sz w:val="24"/>
          <w:szCs w:val="24"/>
        </w:rPr>
        <w:t>, na stronie internetowej prowadzonego postępowania.</w:t>
      </w:r>
    </w:p>
    <w:p w14:paraId="186868D8" w14:textId="77777777" w:rsidR="00835438" w:rsidRDefault="00835438">
      <w:pPr>
        <w:pStyle w:val="Akapitzlist"/>
        <w:widowControl w:val="0"/>
        <w:spacing w:line="276" w:lineRule="auto"/>
        <w:outlineLvl w:val="3"/>
        <w:rPr>
          <w:rFonts w:asciiTheme="majorHAnsi" w:hAnsiTheme="majorHAnsi"/>
          <w:sz w:val="24"/>
          <w:szCs w:val="24"/>
        </w:rPr>
      </w:pPr>
    </w:p>
    <w:p w14:paraId="788ADA8A" w14:textId="77777777" w:rsidR="00835438" w:rsidRDefault="00835438">
      <w:pPr>
        <w:pStyle w:val="Kolorowalistaakcent11"/>
        <w:tabs>
          <w:tab w:val="left" w:pos="1134"/>
          <w:tab w:val="left" w:pos="1276"/>
          <w:tab w:val="left" w:pos="1418"/>
        </w:tabs>
        <w:spacing w:before="0" w:after="0" w:line="276" w:lineRule="auto"/>
        <w:ind w:left="0"/>
        <w:rPr>
          <w:rFonts w:asciiTheme="majorHAnsi" w:hAnsiTheme="majorHAnsi"/>
          <w:vanish/>
          <w:sz w:val="24"/>
          <w:szCs w:val="24"/>
        </w:rPr>
      </w:pPr>
    </w:p>
    <w:tbl>
      <w:tblPr>
        <w:tblW w:w="9102" w:type="dxa"/>
        <w:jc w:val="center"/>
        <w:tblLook w:val="00A0" w:firstRow="1" w:lastRow="0" w:firstColumn="1" w:lastColumn="0" w:noHBand="0" w:noVBand="0"/>
      </w:tblPr>
      <w:tblGrid>
        <w:gridCol w:w="9102"/>
      </w:tblGrid>
      <w:tr w:rsidR="00835438" w14:paraId="4006CEB1" w14:textId="77777777">
        <w:trPr>
          <w:trHeight w:val="1015"/>
          <w:jc w:val="center"/>
        </w:trPr>
        <w:tc>
          <w:tcPr>
            <w:tcW w:w="9102" w:type="dxa"/>
            <w:tcBorders>
              <w:bottom w:val="single" w:sz="4" w:space="0" w:color="000000"/>
            </w:tcBorders>
            <w:shd w:val="clear" w:color="auto" w:fill="D9D9D9" w:themeFill="background1" w:themeFillShade="D9"/>
          </w:tcPr>
          <w:p w14:paraId="01EEE98E"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rPr>
              <w:t>Rozdział 19</w:t>
            </w:r>
          </w:p>
          <w:p w14:paraId="4582A528"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b/>
              </w:rPr>
              <w:t xml:space="preserve">INFORMACJE O FORMALNOŚCIACH, JAKIE MUSZĄ ZOSTAĆ DOPEŁNIONE </w:t>
            </w:r>
            <w:r>
              <w:rPr>
                <w:rFonts w:asciiTheme="majorHAnsi" w:hAnsiTheme="majorHAnsi"/>
                <w:b/>
              </w:rPr>
              <w:br/>
              <w:t>PO WYBORZE OFERTY W CELU ZAWARCIA UMOWY W SPRAWIE ZAMÓWIENIA PUBLICZNEGO</w:t>
            </w:r>
          </w:p>
        </w:tc>
      </w:tr>
    </w:tbl>
    <w:p w14:paraId="60344101" w14:textId="77777777" w:rsidR="00835438" w:rsidRDefault="00835438">
      <w:pPr>
        <w:pStyle w:val="Kolorowalistaakcent11"/>
        <w:widowControl w:val="0"/>
        <w:spacing w:line="276" w:lineRule="auto"/>
        <w:outlineLvl w:val="3"/>
        <w:rPr>
          <w:rFonts w:asciiTheme="majorHAnsi" w:hAnsiTheme="majorHAnsi"/>
          <w:sz w:val="24"/>
          <w:szCs w:val="24"/>
        </w:rPr>
      </w:pPr>
    </w:p>
    <w:p w14:paraId="4FAEA1FF" w14:textId="77777777" w:rsidR="00835438" w:rsidRDefault="00C00978">
      <w:pPr>
        <w:pStyle w:val="Kolorowalistaakcent11"/>
        <w:widowControl w:val="0"/>
        <w:numPr>
          <w:ilvl w:val="1"/>
          <w:numId w:val="10"/>
        </w:numPr>
        <w:spacing w:line="276" w:lineRule="auto"/>
        <w:ind w:left="851" w:hanging="851"/>
        <w:outlineLvl w:val="3"/>
        <w:rPr>
          <w:rFonts w:asciiTheme="majorHAnsi" w:hAnsiTheme="majorHAnsi"/>
          <w:sz w:val="24"/>
          <w:szCs w:val="24"/>
        </w:rPr>
      </w:pPr>
      <w:r>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79899D48" w14:textId="77777777" w:rsidR="00835438" w:rsidRDefault="00C00978">
      <w:pPr>
        <w:pStyle w:val="Kolorowalistaakcent11"/>
        <w:widowControl w:val="0"/>
        <w:numPr>
          <w:ilvl w:val="1"/>
          <w:numId w:val="10"/>
        </w:numPr>
        <w:spacing w:line="276" w:lineRule="auto"/>
        <w:ind w:left="851" w:hanging="851"/>
        <w:outlineLvl w:val="3"/>
        <w:rPr>
          <w:rFonts w:asciiTheme="majorHAnsi" w:hAnsiTheme="majorHAnsi"/>
          <w:sz w:val="24"/>
          <w:szCs w:val="24"/>
        </w:rPr>
      </w:pPr>
      <w:r>
        <w:rPr>
          <w:rFonts w:asciiTheme="majorHAnsi" w:hAnsiTheme="maj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2F63D7B5" w14:textId="77777777" w:rsidR="00835438" w:rsidRDefault="00C00978">
      <w:pPr>
        <w:pStyle w:val="Kolorowalistaakcent11"/>
        <w:widowControl w:val="0"/>
        <w:numPr>
          <w:ilvl w:val="1"/>
          <w:numId w:val="10"/>
        </w:numPr>
        <w:spacing w:line="276" w:lineRule="auto"/>
        <w:ind w:left="851" w:hanging="851"/>
        <w:outlineLvl w:val="3"/>
        <w:rPr>
          <w:rFonts w:asciiTheme="majorHAnsi" w:hAnsiTheme="majorHAnsi"/>
          <w:sz w:val="24"/>
          <w:szCs w:val="24"/>
        </w:rPr>
      </w:pPr>
      <w:r>
        <w:rPr>
          <w:rFonts w:asciiTheme="majorHAnsi" w:hAnsiTheme="majorHAnsi"/>
          <w:sz w:val="24"/>
          <w:szCs w:val="24"/>
        </w:rPr>
        <w:t xml:space="preserve">O terminie złożenia dokumentu, o którym mowa w pkt 19.1 SWZ Zamawiający </w:t>
      </w:r>
      <w:r>
        <w:rPr>
          <w:rFonts w:asciiTheme="majorHAnsi" w:hAnsiTheme="majorHAnsi"/>
          <w:sz w:val="24"/>
          <w:szCs w:val="24"/>
        </w:rPr>
        <w:lastRenderedPageBreak/>
        <w:t>powiadomi Wykonawcę odrębnym pismem.</w:t>
      </w:r>
    </w:p>
    <w:p w14:paraId="2456FAAB" w14:textId="77777777" w:rsidR="00835438" w:rsidRDefault="00C00978">
      <w:pPr>
        <w:pStyle w:val="Kolorowalistaakcent11"/>
        <w:widowControl w:val="0"/>
        <w:numPr>
          <w:ilvl w:val="1"/>
          <w:numId w:val="10"/>
        </w:numPr>
        <w:spacing w:line="276" w:lineRule="auto"/>
        <w:ind w:left="851" w:hanging="851"/>
        <w:outlineLvl w:val="3"/>
        <w:rPr>
          <w:rFonts w:asciiTheme="majorHAnsi" w:hAnsiTheme="majorHAnsi"/>
          <w:sz w:val="24"/>
          <w:szCs w:val="24"/>
        </w:rPr>
      </w:pPr>
      <w:r>
        <w:rPr>
          <w:rFonts w:asciiTheme="majorHAnsi" w:hAnsiTheme="majorHAnsi"/>
          <w:sz w:val="24"/>
          <w:szCs w:val="24"/>
        </w:rPr>
        <w:t>Wykonawca przed podpisaniem umowy wskaże dane osoby wyznaczonej do pełnienia funkcji koordynatora usługi zgodnie z § 5 projektu umowy.</w:t>
      </w:r>
    </w:p>
    <w:p w14:paraId="37DB49A3" w14:textId="77777777" w:rsidR="00835438" w:rsidRDefault="00835438">
      <w:pPr>
        <w:pStyle w:val="Kolorowalistaakcent11"/>
        <w:widowControl w:val="0"/>
        <w:spacing w:line="276" w:lineRule="auto"/>
        <w:outlineLvl w:val="3"/>
        <w:rPr>
          <w:rFonts w:asciiTheme="majorHAnsi" w:hAnsiTheme="majorHAnsi"/>
          <w:sz w:val="24"/>
          <w:szCs w:val="24"/>
        </w:rPr>
      </w:pPr>
    </w:p>
    <w:tbl>
      <w:tblPr>
        <w:tblW w:w="9072" w:type="dxa"/>
        <w:jc w:val="center"/>
        <w:tblLook w:val="00A0" w:firstRow="1" w:lastRow="0" w:firstColumn="1" w:lastColumn="0" w:noHBand="0" w:noVBand="0"/>
      </w:tblPr>
      <w:tblGrid>
        <w:gridCol w:w="9072"/>
      </w:tblGrid>
      <w:tr w:rsidR="00835438" w14:paraId="7E523144" w14:textId="77777777">
        <w:trPr>
          <w:jc w:val="center"/>
        </w:trPr>
        <w:tc>
          <w:tcPr>
            <w:tcW w:w="9072" w:type="dxa"/>
            <w:tcBorders>
              <w:bottom w:val="single" w:sz="4" w:space="0" w:color="000000"/>
            </w:tcBorders>
            <w:shd w:val="clear" w:color="auto" w:fill="D9D9D9" w:themeFill="background1" w:themeFillShade="D9"/>
          </w:tcPr>
          <w:p w14:paraId="72A4D20C"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rPr>
              <w:t>Rozdział 20</w:t>
            </w:r>
          </w:p>
          <w:p w14:paraId="381AFC6A"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b/>
              </w:rPr>
              <w:t xml:space="preserve">WYMAGANIA DOTYCZĄCE ZABEZPIECZENIA NALEŻYTEGO </w:t>
            </w:r>
            <w:r>
              <w:rPr>
                <w:rFonts w:asciiTheme="majorHAnsi" w:hAnsiTheme="majorHAnsi"/>
                <w:b/>
              </w:rPr>
              <w:br/>
              <w:t>WYKONANIA UMOWY</w:t>
            </w:r>
          </w:p>
        </w:tc>
      </w:tr>
    </w:tbl>
    <w:p w14:paraId="3238F7D6" w14:textId="77777777" w:rsidR="00835438" w:rsidRDefault="00835438">
      <w:pPr>
        <w:pStyle w:val="Kolorowalistaakcent11"/>
        <w:tabs>
          <w:tab w:val="left" w:pos="709"/>
        </w:tabs>
        <w:spacing w:line="276" w:lineRule="auto"/>
        <w:rPr>
          <w:rFonts w:asciiTheme="majorHAnsi" w:hAnsiTheme="majorHAnsi" w:cs="Helvetica"/>
          <w:bCs/>
          <w:sz w:val="24"/>
          <w:szCs w:val="24"/>
        </w:rPr>
      </w:pPr>
    </w:p>
    <w:p w14:paraId="4E88A994" w14:textId="77777777" w:rsidR="00835438" w:rsidRDefault="00C00978">
      <w:pPr>
        <w:pStyle w:val="Kolorowalistaakcent11"/>
        <w:tabs>
          <w:tab w:val="left" w:pos="709"/>
        </w:tabs>
        <w:spacing w:before="0" w:after="0" w:line="276" w:lineRule="auto"/>
        <w:ind w:left="709"/>
        <w:rPr>
          <w:rFonts w:asciiTheme="majorHAnsi" w:hAnsiTheme="majorHAnsi" w:cs="Helvetica"/>
          <w:bCs/>
          <w:sz w:val="24"/>
          <w:szCs w:val="24"/>
        </w:rPr>
      </w:pPr>
      <w:r>
        <w:rPr>
          <w:rFonts w:asciiTheme="majorHAnsi" w:hAnsiTheme="majorHAnsi" w:cs="Helvetica"/>
          <w:bCs/>
          <w:sz w:val="24"/>
          <w:szCs w:val="24"/>
        </w:rPr>
        <w:t>Zamawiający nie wymaga zabezpieczenia należytego wykonania umowy w niniejszym postępowaniu.</w:t>
      </w:r>
    </w:p>
    <w:p w14:paraId="6BDE6EA0" w14:textId="77777777" w:rsidR="00835438" w:rsidRDefault="00835438">
      <w:pPr>
        <w:pStyle w:val="Kolorowalistaakcent11"/>
        <w:tabs>
          <w:tab w:val="left" w:pos="709"/>
        </w:tabs>
        <w:spacing w:before="0" w:after="0" w:line="276" w:lineRule="auto"/>
        <w:ind w:left="709"/>
        <w:rPr>
          <w:rFonts w:asciiTheme="majorHAnsi" w:hAnsiTheme="majorHAnsi" w:cs="Helvetica"/>
          <w:bCs/>
          <w:sz w:val="24"/>
          <w:szCs w:val="24"/>
        </w:rPr>
      </w:pPr>
    </w:p>
    <w:tbl>
      <w:tblPr>
        <w:tblW w:w="9102" w:type="dxa"/>
        <w:jc w:val="center"/>
        <w:tblLook w:val="00A0" w:firstRow="1" w:lastRow="0" w:firstColumn="1" w:lastColumn="0" w:noHBand="0" w:noVBand="0"/>
      </w:tblPr>
      <w:tblGrid>
        <w:gridCol w:w="9102"/>
      </w:tblGrid>
      <w:tr w:rsidR="00835438" w14:paraId="6477B32D" w14:textId="77777777">
        <w:trPr>
          <w:jc w:val="center"/>
        </w:trPr>
        <w:tc>
          <w:tcPr>
            <w:tcW w:w="9102" w:type="dxa"/>
            <w:tcBorders>
              <w:bottom w:val="single" w:sz="4" w:space="0" w:color="000000"/>
            </w:tcBorders>
            <w:shd w:val="clear" w:color="auto" w:fill="D9D9D9" w:themeFill="background1" w:themeFillShade="D9"/>
          </w:tcPr>
          <w:p w14:paraId="4F46E47D"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rPr>
              <w:t>Rozdział 21</w:t>
            </w:r>
          </w:p>
          <w:p w14:paraId="6DB86CB2" w14:textId="77777777" w:rsidR="00835438" w:rsidRDefault="00C00978">
            <w:pPr>
              <w:spacing w:line="276" w:lineRule="auto"/>
              <w:contextualSpacing/>
              <w:jc w:val="center"/>
              <w:textAlignment w:val="baseline"/>
              <w:rPr>
                <w:rFonts w:asciiTheme="majorHAnsi" w:hAnsiTheme="majorHAnsi"/>
                <w:b/>
              </w:rPr>
            </w:pPr>
            <w:r>
              <w:rPr>
                <w:rFonts w:asciiTheme="majorHAnsi" w:hAnsiTheme="majorHAnsi"/>
                <w:b/>
              </w:rPr>
              <w:t>PROJEKTOWANE POSTANOWIENIA UMOWY W SPRAWIE ZAMÓWIENIA</w:t>
            </w:r>
          </w:p>
          <w:p w14:paraId="572EC7F9" w14:textId="77777777" w:rsidR="00835438" w:rsidRDefault="00C00978">
            <w:pPr>
              <w:spacing w:line="276" w:lineRule="auto"/>
              <w:contextualSpacing/>
              <w:jc w:val="center"/>
              <w:textAlignment w:val="baseline"/>
              <w:rPr>
                <w:rFonts w:asciiTheme="majorHAnsi" w:hAnsiTheme="majorHAnsi"/>
                <w:b/>
              </w:rPr>
            </w:pPr>
            <w:r>
              <w:rPr>
                <w:rFonts w:asciiTheme="majorHAnsi" w:hAnsiTheme="majorHAnsi"/>
                <w:b/>
              </w:rPr>
              <w:t>PUBLICZNEGO, KTÓRE ZOSTANĄ WPROWADZONE DO UMOWY</w:t>
            </w:r>
          </w:p>
          <w:p w14:paraId="38BA7718"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b/>
              </w:rPr>
              <w:t>W SPRAWIE ZAMÓWIENIA PUBLICZNEGO</w:t>
            </w:r>
          </w:p>
        </w:tc>
      </w:tr>
    </w:tbl>
    <w:p w14:paraId="5F21AEEC" w14:textId="77777777" w:rsidR="00835438" w:rsidRDefault="00835438">
      <w:pPr>
        <w:pStyle w:val="Kolorowalistaakcent11"/>
        <w:widowControl w:val="0"/>
        <w:spacing w:line="276" w:lineRule="auto"/>
        <w:outlineLvl w:val="3"/>
        <w:rPr>
          <w:rFonts w:asciiTheme="majorHAnsi" w:hAnsiTheme="majorHAnsi"/>
          <w:sz w:val="24"/>
          <w:szCs w:val="24"/>
        </w:rPr>
      </w:pPr>
    </w:p>
    <w:p w14:paraId="2A406AF4" w14:textId="77777777" w:rsidR="00835438" w:rsidRDefault="00C00978">
      <w:pPr>
        <w:pStyle w:val="Kolorowalistaakcent11"/>
        <w:widowControl w:val="0"/>
        <w:numPr>
          <w:ilvl w:val="1"/>
          <w:numId w:val="11"/>
        </w:numPr>
        <w:spacing w:line="276" w:lineRule="auto"/>
        <w:ind w:left="709" w:hanging="709"/>
        <w:outlineLvl w:val="3"/>
        <w:rPr>
          <w:rFonts w:asciiTheme="majorHAnsi" w:hAnsiTheme="majorHAnsi"/>
          <w:sz w:val="24"/>
          <w:szCs w:val="24"/>
        </w:rPr>
      </w:pPr>
      <w:r>
        <w:rPr>
          <w:rFonts w:asciiTheme="majorHAnsi" w:hAnsiTheme="majorHAnsi"/>
          <w:sz w:val="24"/>
          <w:szCs w:val="24"/>
        </w:rPr>
        <w:t xml:space="preserve">Projekt Umowy stanowi </w:t>
      </w:r>
      <w:r>
        <w:rPr>
          <w:rFonts w:asciiTheme="majorHAnsi" w:hAnsiTheme="majorHAnsi"/>
          <w:b/>
          <w:sz w:val="24"/>
          <w:szCs w:val="24"/>
        </w:rPr>
        <w:t>Załącznik Nr 2 do SWZ</w:t>
      </w:r>
      <w:r>
        <w:rPr>
          <w:rFonts w:asciiTheme="majorHAnsi" w:hAnsiTheme="majorHAnsi"/>
          <w:sz w:val="24"/>
          <w:szCs w:val="24"/>
        </w:rPr>
        <w:t>.</w:t>
      </w:r>
    </w:p>
    <w:p w14:paraId="0453D69B" w14:textId="77777777" w:rsidR="00835438" w:rsidRDefault="00C00978">
      <w:pPr>
        <w:pStyle w:val="Kolorowalistaakcent11"/>
        <w:widowControl w:val="0"/>
        <w:numPr>
          <w:ilvl w:val="1"/>
          <w:numId w:val="11"/>
        </w:numPr>
        <w:spacing w:line="276" w:lineRule="auto"/>
        <w:ind w:left="709" w:hanging="709"/>
        <w:outlineLvl w:val="3"/>
        <w:rPr>
          <w:rFonts w:asciiTheme="majorHAnsi" w:hAnsiTheme="majorHAnsi"/>
          <w:sz w:val="24"/>
          <w:szCs w:val="24"/>
        </w:rPr>
      </w:pPr>
      <w:r>
        <w:rPr>
          <w:rFonts w:asciiTheme="majorHAnsi" w:hAnsiTheme="majorHAnsi"/>
          <w:sz w:val="24"/>
          <w:szCs w:val="24"/>
        </w:rPr>
        <w:t>Zamawiający przewiduje możliwości wprowadzenia zmian do zawartej umowy, na podstawie art. 454-455 ustawy Pzp oraz postanowień Projektu Umowy.</w:t>
      </w:r>
    </w:p>
    <w:p w14:paraId="1F5CA21F" w14:textId="77777777" w:rsidR="00835438" w:rsidRDefault="00835438">
      <w:pPr>
        <w:pStyle w:val="Kolorowalistaakcent11"/>
        <w:widowControl w:val="0"/>
        <w:spacing w:line="276" w:lineRule="auto"/>
        <w:ind w:left="709"/>
        <w:outlineLvl w:val="3"/>
        <w:rPr>
          <w:rFonts w:asciiTheme="majorHAnsi" w:hAnsiTheme="majorHAnsi"/>
          <w:sz w:val="24"/>
          <w:szCs w:val="24"/>
        </w:rPr>
      </w:pPr>
    </w:p>
    <w:tbl>
      <w:tblPr>
        <w:tblW w:w="9072" w:type="dxa"/>
        <w:jc w:val="center"/>
        <w:tblLook w:val="04A0" w:firstRow="1" w:lastRow="0" w:firstColumn="1" w:lastColumn="0" w:noHBand="0" w:noVBand="1"/>
      </w:tblPr>
      <w:tblGrid>
        <w:gridCol w:w="9072"/>
      </w:tblGrid>
      <w:tr w:rsidR="00835438" w14:paraId="3268345F" w14:textId="77777777">
        <w:trPr>
          <w:trHeight w:val="507"/>
          <w:jc w:val="center"/>
        </w:trPr>
        <w:tc>
          <w:tcPr>
            <w:tcW w:w="9072" w:type="dxa"/>
            <w:tcBorders>
              <w:bottom w:val="single" w:sz="4" w:space="0" w:color="000000"/>
            </w:tcBorders>
            <w:shd w:val="clear" w:color="auto" w:fill="D9D9D9" w:themeFill="background1" w:themeFillShade="D9"/>
          </w:tcPr>
          <w:p w14:paraId="3FC44060" w14:textId="77777777" w:rsidR="00835438" w:rsidRDefault="00C00978">
            <w:pPr>
              <w:spacing w:line="276" w:lineRule="auto"/>
              <w:contextualSpacing/>
              <w:jc w:val="center"/>
              <w:textAlignment w:val="baseline"/>
              <w:rPr>
                <w:rFonts w:asciiTheme="majorHAnsi" w:hAnsiTheme="majorHAnsi"/>
                <w:color w:val="000000"/>
              </w:rPr>
            </w:pPr>
            <w:r>
              <w:rPr>
                <w:rFonts w:asciiTheme="majorHAnsi" w:hAnsiTheme="majorHAnsi"/>
                <w:color w:val="000000"/>
              </w:rPr>
              <w:t>Rozdział 22</w:t>
            </w:r>
          </w:p>
          <w:p w14:paraId="66E676CB" w14:textId="77777777" w:rsidR="00835438" w:rsidRDefault="00C00978">
            <w:pPr>
              <w:spacing w:line="276" w:lineRule="auto"/>
              <w:contextualSpacing/>
              <w:jc w:val="center"/>
              <w:textAlignment w:val="baseline"/>
              <w:rPr>
                <w:rFonts w:asciiTheme="majorHAnsi" w:hAnsiTheme="majorHAnsi"/>
                <w:color w:val="000000"/>
              </w:rPr>
            </w:pPr>
            <w:r>
              <w:rPr>
                <w:rFonts w:asciiTheme="majorHAnsi" w:hAnsiTheme="majorHAnsi"/>
                <w:b/>
                <w:color w:val="000000"/>
              </w:rPr>
              <w:t>OCHRONA DANYCH OSOBOWYCH</w:t>
            </w:r>
          </w:p>
        </w:tc>
      </w:tr>
    </w:tbl>
    <w:p w14:paraId="62ADE631" w14:textId="77777777" w:rsidR="00835438" w:rsidRDefault="00835438">
      <w:pPr>
        <w:spacing w:line="276" w:lineRule="auto"/>
        <w:rPr>
          <w:rFonts w:asciiTheme="majorHAnsi" w:hAnsiTheme="majorHAnsi" w:cs="Arial"/>
          <w:bCs/>
        </w:rPr>
      </w:pPr>
    </w:p>
    <w:p w14:paraId="4464E328" w14:textId="77777777" w:rsidR="00835438" w:rsidRDefault="00C00978">
      <w:pPr>
        <w:spacing w:line="276" w:lineRule="auto"/>
        <w:jc w:val="both"/>
        <w:rPr>
          <w:rFonts w:asciiTheme="majorHAnsi" w:hAnsiTheme="majorHAnsi" w:cs="Arial"/>
          <w:b/>
        </w:rPr>
      </w:pPr>
      <w:r>
        <w:rPr>
          <w:rFonts w:asciiTheme="majorHAnsi" w:hAnsiTheme="majorHAnsi" w:cs="Arial"/>
        </w:rPr>
        <w:t xml:space="preserve">Zgodnie z art. 13 ust. 1 i 2 rozporządzenia Parlamentu Europejskiego i Rady (UE) 2016/679 z dnia 27 kwietnia 2016 r. w sprawie ochrony osób fizycznych </w:t>
      </w:r>
      <w:r>
        <w:rPr>
          <w:rFonts w:asciiTheme="majorHAnsi" w:hAnsiTheme="majorHAnsi" w:cs="Arial"/>
        </w:rPr>
        <w:br/>
        <w:t xml:space="preserve">w związku z przetwarzaniem danych osobowych i w sprawie swobodnego przepływu takich danych oraz uchylenia dyrektywy 95/46/WE (ogólne rozporządzenie o ochronie danych) (Dz. Urz. UE L 119 z 04.05.2016, str. 1), dalej </w:t>
      </w:r>
      <w:r>
        <w:rPr>
          <w:rFonts w:asciiTheme="majorHAnsi" w:hAnsiTheme="majorHAnsi" w:cs="Arial"/>
          <w:i/>
          <w:iCs/>
        </w:rPr>
        <w:t>„RODO”,</w:t>
      </w:r>
      <w:r>
        <w:rPr>
          <w:rFonts w:asciiTheme="majorHAnsi" w:hAnsiTheme="majorHAnsi" w:cs="Arial"/>
        </w:rPr>
        <w:t xml:space="preserve"> </w:t>
      </w:r>
      <w:r>
        <w:rPr>
          <w:rFonts w:asciiTheme="majorHAnsi" w:hAnsiTheme="majorHAnsi" w:cs="Arial"/>
          <w:b/>
        </w:rPr>
        <w:t xml:space="preserve">Zamawiający </w:t>
      </w:r>
      <w:r>
        <w:rPr>
          <w:rFonts w:asciiTheme="majorHAnsi" w:hAnsiTheme="majorHAnsi" w:cs="Arial"/>
          <w:b/>
        </w:rPr>
        <w:br/>
        <w:t xml:space="preserve">informuje, że: </w:t>
      </w:r>
    </w:p>
    <w:p w14:paraId="6D6B4AF2" w14:textId="77777777" w:rsidR="00835438" w:rsidRDefault="00C00978">
      <w:pPr>
        <w:pStyle w:val="Akapitzlist"/>
        <w:numPr>
          <w:ilvl w:val="0"/>
          <w:numId w:val="9"/>
        </w:numPr>
        <w:spacing w:before="0" w:after="0" w:line="276" w:lineRule="auto"/>
        <w:ind w:left="426" w:hanging="426"/>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Jest administratorem danych osobowych Wykonawcy oraz osób, których dane Wykonawca przekazał w niniejszym postępowaniu</w:t>
      </w:r>
      <w:r>
        <w:rPr>
          <w:rFonts w:asciiTheme="majorHAnsi" w:hAnsiTheme="majorHAnsi" w:cs="Arial"/>
          <w:i/>
          <w:sz w:val="24"/>
          <w:szCs w:val="24"/>
        </w:rPr>
        <w:t>;</w:t>
      </w:r>
    </w:p>
    <w:p w14:paraId="482728D0" w14:textId="77777777" w:rsidR="00835438" w:rsidRDefault="00C00978">
      <w:pPr>
        <w:pStyle w:val="Akapitzlist"/>
        <w:numPr>
          <w:ilvl w:val="0"/>
          <w:numId w:val="9"/>
        </w:numPr>
        <w:spacing w:before="0" w:after="0" w:line="276" w:lineRule="auto"/>
        <w:ind w:left="426" w:hanging="426"/>
        <w:rPr>
          <w:rFonts w:asciiTheme="majorHAnsi" w:hAnsiTheme="majorHAnsi" w:cs="Arial"/>
          <w:b/>
          <w:bCs/>
          <w:sz w:val="24"/>
          <w:szCs w:val="24"/>
        </w:rPr>
      </w:pPr>
      <w:r>
        <w:rPr>
          <w:rFonts w:asciiTheme="majorHAnsi" w:eastAsia="Times New Roman" w:hAnsiTheme="majorHAnsi" w:cs="Arial"/>
          <w:sz w:val="24"/>
          <w:szCs w:val="24"/>
        </w:rPr>
        <w:t>dane osobowe Wykonawcy przetwarzane będą na podstawie art. 6 ust. 1 lit. c</w:t>
      </w:r>
      <w:r>
        <w:rPr>
          <w:rFonts w:asciiTheme="majorHAnsi" w:eastAsia="Times New Roman" w:hAnsiTheme="majorHAnsi" w:cs="Arial"/>
          <w:i/>
          <w:sz w:val="24"/>
          <w:szCs w:val="24"/>
        </w:rPr>
        <w:t xml:space="preserve"> </w:t>
      </w:r>
      <w:r>
        <w:rPr>
          <w:rFonts w:asciiTheme="majorHAnsi" w:eastAsia="Times New Roman" w:hAnsiTheme="majorHAnsi" w:cs="Arial"/>
          <w:sz w:val="24"/>
          <w:szCs w:val="24"/>
        </w:rPr>
        <w:t xml:space="preserve">RODO w celu </w:t>
      </w:r>
      <w:r>
        <w:rPr>
          <w:rFonts w:asciiTheme="majorHAnsi" w:hAnsiTheme="majorHAnsi" w:cs="Arial"/>
          <w:sz w:val="24"/>
          <w:szCs w:val="24"/>
        </w:rPr>
        <w:t xml:space="preserve">związanym z postępowaniem o udzielenie zamówienia publicznego </w:t>
      </w:r>
      <w:r>
        <w:rPr>
          <w:rFonts w:asciiTheme="majorHAnsi" w:hAnsiTheme="majorHAnsi" w:cs="Arial"/>
          <w:sz w:val="24"/>
          <w:szCs w:val="24"/>
        </w:rPr>
        <w:br/>
        <w:t>na zadanie pn.: „</w:t>
      </w:r>
      <w:r>
        <w:rPr>
          <w:rFonts w:asciiTheme="majorHAnsi" w:hAnsiTheme="majorHAnsi" w:cs="Arial"/>
          <w:b/>
          <w:bCs/>
          <w:sz w:val="24"/>
          <w:szCs w:val="24"/>
        </w:rPr>
        <w:t>Świadczenie specjalistycznych usług opiekuńczych dla osób z zaburzeniami psychicznymi w miejscu ich zamieszkania, realizowanych na terenie Gminy Stolno</w:t>
      </w:r>
      <w:r>
        <w:rPr>
          <w:rFonts w:asciiTheme="majorHAnsi" w:hAnsiTheme="majorHAnsi"/>
          <w:b/>
          <w:bCs/>
          <w:sz w:val="24"/>
          <w:szCs w:val="24"/>
          <w:lang w:eastAsia="ar-SA"/>
        </w:rPr>
        <w:t>”</w:t>
      </w:r>
      <w:r>
        <w:rPr>
          <w:rFonts w:asciiTheme="majorHAnsi" w:hAnsiTheme="majorHAnsi" w:cs="Arial"/>
          <w:b/>
          <w:i/>
          <w:sz w:val="24"/>
          <w:szCs w:val="24"/>
        </w:rPr>
        <w:t xml:space="preserve"> </w:t>
      </w:r>
      <w:r>
        <w:rPr>
          <w:rFonts w:asciiTheme="majorHAnsi" w:hAnsiTheme="majorHAnsi" w:cs="Arial"/>
          <w:sz w:val="24"/>
          <w:szCs w:val="24"/>
        </w:rPr>
        <w:t>prowadzonym w trybie podstawowym;</w:t>
      </w:r>
    </w:p>
    <w:p w14:paraId="215599FE" w14:textId="77777777" w:rsidR="00835438" w:rsidRDefault="00C00978">
      <w:pPr>
        <w:pStyle w:val="Akapitzlist"/>
        <w:numPr>
          <w:ilvl w:val="0"/>
          <w:numId w:val="9"/>
        </w:numPr>
        <w:spacing w:before="0" w:after="0" w:line="276" w:lineRule="auto"/>
        <w:ind w:left="426" w:hanging="426"/>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 xml:space="preserve">odbiorcami danych osobowych Wykonawcy będą osoby lub podmioty, którym udostępniona zostanie dokumentacja postępowania w oparciu o art. 18 oraz art. 74 ustawy z </w:t>
      </w:r>
      <w:r>
        <w:rPr>
          <w:rFonts w:asciiTheme="majorHAnsi" w:hAnsiTheme="majorHAnsi" w:cs="Arial"/>
          <w:bCs/>
          <w:sz w:val="24"/>
          <w:szCs w:val="24"/>
        </w:rPr>
        <w:t xml:space="preserve">dnia 11 września 2019 r. Prawo zamówień publicznych </w:t>
      </w:r>
      <w:r>
        <w:rPr>
          <w:rFonts w:asciiTheme="majorHAnsi" w:eastAsia="Times New Roman" w:hAnsiTheme="majorHAnsi" w:cs="Arial"/>
          <w:sz w:val="24"/>
          <w:szCs w:val="24"/>
          <w:lang w:eastAsia="pl-PL"/>
        </w:rPr>
        <w:t xml:space="preserve">(Dz. U. z 2019 r. poz. 2019 z późn. zm.), dalej „ustawa Pzp”;  </w:t>
      </w:r>
    </w:p>
    <w:p w14:paraId="6C01645C" w14:textId="77777777" w:rsidR="00835438" w:rsidRDefault="00C00978">
      <w:pPr>
        <w:pStyle w:val="Akapitzlist"/>
        <w:numPr>
          <w:ilvl w:val="0"/>
          <w:numId w:val="9"/>
        </w:numPr>
        <w:spacing w:before="0" w:after="0" w:line="276" w:lineRule="auto"/>
        <w:ind w:left="426" w:hanging="426"/>
        <w:rPr>
          <w:rFonts w:asciiTheme="majorHAnsi" w:eastAsia="Times New Roman" w:hAnsiTheme="majorHAnsi" w:cs="Arial"/>
          <w:sz w:val="24"/>
          <w:szCs w:val="24"/>
          <w:lang w:eastAsia="pl-PL"/>
        </w:rPr>
      </w:pPr>
      <w:r>
        <w:rPr>
          <w:rFonts w:asciiTheme="majorHAnsi" w:eastAsia="Times New Roman" w:hAnsiTheme="majorHAnsi" w:cs="Arial"/>
          <w:sz w:val="24"/>
          <w:szCs w:val="24"/>
          <w:lang w:eastAsia="pl-PL"/>
        </w:rPr>
        <w:t>dane osobowe Wykonawcy będą przechowywane, zgodnie z art. 78 ust. 1 ustawy Pzp, przez okres 4 lat od dnia zakończenia postępowania o udzielenie zamówienia, w sposób gwarantujący jego nienaruszalność.</w:t>
      </w:r>
    </w:p>
    <w:p w14:paraId="0C741B61" w14:textId="77777777" w:rsidR="00835438" w:rsidRDefault="00C00978">
      <w:pPr>
        <w:pStyle w:val="Akapitzlist"/>
        <w:numPr>
          <w:ilvl w:val="0"/>
          <w:numId w:val="9"/>
        </w:numPr>
        <w:spacing w:before="0" w:after="0" w:line="276" w:lineRule="auto"/>
        <w:ind w:left="426" w:hanging="426"/>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lastRenderedPageBreak/>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5D4B18C0" w14:textId="77777777" w:rsidR="00835438" w:rsidRDefault="00C00978">
      <w:pPr>
        <w:pStyle w:val="Akapitzlist"/>
        <w:numPr>
          <w:ilvl w:val="0"/>
          <w:numId w:val="9"/>
        </w:numPr>
        <w:spacing w:before="0" w:after="0" w:line="276" w:lineRule="auto"/>
        <w:ind w:left="426" w:hanging="426"/>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 odniesieniu do danych osobowych Wykonawcy decyzje nie będą podejmowane w sposób zautomatyzowany, stosowanie do art. 22 RODO;</w:t>
      </w:r>
    </w:p>
    <w:p w14:paraId="250166A7" w14:textId="77777777" w:rsidR="00835438" w:rsidRDefault="00C00978">
      <w:pPr>
        <w:pStyle w:val="Akapitzlist"/>
        <w:numPr>
          <w:ilvl w:val="0"/>
          <w:numId w:val="9"/>
        </w:numPr>
        <w:spacing w:before="0" w:after="0" w:line="276" w:lineRule="auto"/>
        <w:ind w:left="426" w:hanging="426"/>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Wykonawca posiada:</w:t>
      </w:r>
    </w:p>
    <w:p w14:paraId="41CBD388" w14:textId="77777777" w:rsidR="00835438" w:rsidRDefault="00C00978">
      <w:pPr>
        <w:pStyle w:val="Akapitzlist"/>
        <w:numPr>
          <w:ilvl w:val="0"/>
          <w:numId w:val="7"/>
        </w:numPr>
        <w:spacing w:before="0" w:after="0" w:line="276" w:lineRule="auto"/>
        <w:ind w:left="709" w:hanging="283"/>
        <w:rPr>
          <w:rFonts w:asciiTheme="majorHAnsi" w:eastAsia="Times New Roman" w:hAnsiTheme="majorHAnsi" w:cs="Arial"/>
          <w:sz w:val="24"/>
          <w:szCs w:val="24"/>
          <w:lang w:eastAsia="pl-PL"/>
        </w:rPr>
      </w:pPr>
      <w:r>
        <w:rPr>
          <w:rFonts w:asciiTheme="majorHAnsi" w:eastAsia="Times New Roman" w:hAnsiTheme="majorHAnsi" w:cs="Arial"/>
          <w:sz w:val="24"/>
          <w:szCs w:val="24"/>
          <w:lang w:eastAsia="pl-PL"/>
        </w:rPr>
        <w:t>na podstawie art. 15 RODO prawo dostępu do danych osobowych dotyczących Wykonawcy;</w:t>
      </w:r>
    </w:p>
    <w:p w14:paraId="437EF175" w14:textId="77777777" w:rsidR="00835438" w:rsidRDefault="00C00978">
      <w:pPr>
        <w:pStyle w:val="Akapitzlist"/>
        <w:numPr>
          <w:ilvl w:val="0"/>
          <w:numId w:val="7"/>
        </w:numPr>
        <w:spacing w:before="0" w:after="0" w:line="276" w:lineRule="auto"/>
        <w:ind w:left="709" w:hanging="283"/>
        <w:rPr>
          <w:rFonts w:asciiTheme="majorHAnsi" w:eastAsia="Times New Roman" w:hAnsiTheme="majorHAnsi" w:cs="Arial"/>
          <w:sz w:val="24"/>
          <w:szCs w:val="24"/>
          <w:lang w:eastAsia="pl-PL"/>
        </w:rPr>
      </w:pPr>
      <w:r>
        <w:rPr>
          <w:rFonts w:asciiTheme="majorHAnsi" w:eastAsia="Times New Roman" w:hAnsiTheme="majorHAnsi" w:cs="Arial"/>
          <w:sz w:val="24"/>
          <w:szCs w:val="24"/>
          <w:lang w:eastAsia="pl-PL"/>
        </w:rPr>
        <w:t xml:space="preserve">na podstawie art. 16 RODO prawo do sprostowania danych osobowych, o ile ich zmiana nie skutkuje zmianą </w:t>
      </w:r>
      <w:r>
        <w:rPr>
          <w:rFonts w:asciiTheme="majorHAnsi" w:hAnsiTheme="majorHAnsi" w:cs="Arial"/>
          <w:sz w:val="24"/>
          <w:szCs w:val="24"/>
        </w:rPr>
        <w:t xml:space="preserve">wyniku postępowania o udzielenie zamówienia </w:t>
      </w:r>
      <w:r>
        <w:rPr>
          <w:rFonts w:asciiTheme="majorHAnsi" w:hAnsiTheme="majorHAnsi" w:cs="Arial"/>
          <w:sz w:val="24"/>
          <w:szCs w:val="24"/>
        </w:rPr>
        <w:br/>
        <w:t>publicznego ani zmianą postanowień umowy w zakresie niezgodnym z ustawą Pzp oraz nie narusza integralności protokołu oraz jego załączników</w:t>
      </w:r>
      <w:r>
        <w:rPr>
          <w:rFonts w:asciiTheme="majorHAnsi" w:eastAsia="Times New Roman" w:hAnsiTheme="majorHAnsi" w:cs="Arial"/>
          <w:sz w:val="24"/>
          <w:szCs w:val="24"/>
          <w:lang w:eastAsia="pl-PL"/>
        </w:rPr>
        <w:t>;</w:t>
      </w:r>
    </w:p>
    <w:p w14:paraId="7801E24D" w14:textId="77777777" w:rsidR="00835438" w:rsidRDefault="00C00978">
      <w:pPr>
        <w:pStyle w:val="Akapitzlist"/>
        <w:numPr>
          <w:ilvl w:val="0"/>
          <w:numId w:val="7"/>
        </w:numPr>
        <w:spacing w:before="0" w:after="0" w:line="276" w:lineRule="auto"/>
        <w:ind w:left="709" w:hanging="283"/>
        <w:rPr>
          <w:rFonts w:asciiTheme="majorHAnsi" w:eastAsia="Times New Roman" w:hAnsiTheme="majorHAnsi" w:cs="Arial"/>
          <w:sz w:val="24"/>
          <w:szCs w:val="24"/>
          <w:lang w:eastAsia="pl-PL"/>
        </w:rPr>
      </w:pPr>
      <w:r>
        <w:rPr>
          <w:rFonts w:asciiTheme="majorHAnsi" w:eastAsia="Times New Roman" w:hAnsiTheme="majorHAnsi" w:cs="Arial"/>
          <w:sz w:val="24"/>
          <w:szCs w:val="24"/>
          <w:lang w:eastAsia="pl-PL"/>
        </w:rPr>
        <w:t xml:space="preserve">na podstawie art. 18 RODO prawo żądania od administratora ograniczenia przetwarzania danych osobowych z zastrzeżeniem przypadków, o których mowa w art. 18 ust. 2 RODO;  </w:t>
      </w:r>
    </w:p>
    <w:p w14:paraId="7B53AB24" w14:textId="77777777" w:rsidR="00835438" w:rsidRDefault="00C00978">
      <w:pPr>
        <w:pStyle w:val="Akapitzlist"/>
        <w:numPr>
          <w:ilvl w:val="0"/>
          <w:numId w:val="7"/>
        </w:numPr>
        <w:spacing w:before="0" w:after="0" w:line="276" w:lineRule="auto"/>
        <w:ind w:left="709" w:hanging="283"/>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prawo do wniesienia skargi do Prezesa Urzędu Ochrony Danych Osobowych, gdy Wykonawca uzna, że przetwarzanie jego danych osobowych narusza przepisy RODO;</w:t>
      </w:r>
    </w:p>
    <w:p w14:paraId="53D977FE" w14:textId="77777777" w:rsidR="00835438" w:rsidRDefault="00C00978">
      <w:pPr>
        <w:pStyle w:val="Akapitzlist"/>
        <w:numPr>
          <w:ilvl w:val="0"/>
          <w:numId w:val="9"/>
        </w:numPr>
        <w:spacing w:before="0" w:after="0" w:line="276" w:lineRule="auto"/>
        <w:ind w:left="426" w:hanging="426"/>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Wykonawcy nie przysługuje:</w:t>
      </w:r>
    </w:p>
    <w:p w14:paraId="58DD251C" w14:textId="77777777" w:rsidR="00835438" w:rsidRDefault="00C00978">
      <w:pPr>
        <w:pStyle w:val="Akapitzlist"/>
        <w:numPr>
          <w:ilvl w:val="0"/>
          <w:numId w:val="8"/>
        </w:numPr>
        <w:spacing w:before="0" w:after="0" w:line="276" w:lineRule="auto"/>
        <w:ind w:left="709" w:hanging="283"/>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 związku z art. 17 ust. 3 lit. b, d lub e RODO prawo do usunięcia danych osobowych;</w:t>
      </w:r>
    </w:p>
    <w:p w14:paraId="36E59B35" w14:textId="77777777" w:rsidR="00835438" w:rsidRDefault="00C00978">
      <w:pPr>
        <w:pStyle w:val="Akapitzlist"/>
        <w:numPr>
          <w:ilvl w:val="0"/>
          <w:numId w:val="8"/>
        </w:numPr>
        <w:spacing w:before="0" w:after="0" w:line="276" w:lineRule="auto"/>
        <w:ind w:left="709" w:hanging="283"/>
        <w:rPr>
          <w:rFonts w:asciiTheme="majorHAnsi" w:eastAsia="Times New Roman" w:hAnsiTheme="majorHAnsi" w:cs="Arial"/>
          <w:b/>
          <w:i/>
          <w:sz w:val="24"/>
          <w:szCs w:val="24"/>
          <w:lang w:eastAsia="pl-PL"/>
        </w:rPr>
      </w:pPr>
      <w:r>
        <w:rPr>
          <w:rFonts w:asciiTheme="majorHAnsi" w:eastAsia="Times New Roman" w:hAnsiTheme="majorHAnsi" w:cs="Arial"/>
          <w:sz w:val="24"/>
          <w:szCs w:val="24"/>
          <w:lang w:eastAsia="pl-PL"/>
        </w:rPr>
        <w:t>prawo do przenoszenia danych osobowych, o którym mowa w art. 20 RODO;</w:t>
      </w:r>
    </w:p>
    <w:p w14:paraId="218019A5" w14:textId="77777777" w:rsidR="00835438" w:rsidRDefault="00C00978">
      <w:pPr>
        <w:pStyle w:val="Akapitzlist"/>
        <w:numPr>
          <w:ilvl w:val="0"/>
          <w:numId w:val="8"/>
        </w:numPr>
        <w:spacing w:before="0" w:after="0" w:line="276" w:lineRule="auto"/>
        <w:ind w:left="709" w:hanging="283"/>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Wykonawcy jest art. 6 ust. 1 lit. c RODO. </w:t>
      </w:r>
    </w:p>
    <w:p w14:paraId="4A649D2B" w14:textId="77777777" w:rsidR="00835438" w:rsidRDefault="00C00978">
      <w:pPr>
        <w:pStyle w:val="text-justify"/>
        <w:shd w:val="clear" w:color="auto" w:fill="FFFFFF"/>
        <w:spacing w:before="120" w:beforeAutospacing="0" w:after="150" w:afterAutospacing="0" w:line="276" w:lineRule="auto"/>
        <w:ind w:left="142"/>
        <w:jc w:val="both"/>
        <w:rPr>
          <w:rFonts w:asciiTheme="majorHAnsi" w:hAnsiTheme="majorHAnsi"/>
        </w:rPr>
      </w:pPr>
      <w:r>
        <w:rPr>
          <w:rFonts w:asciiTheme="majorHAnsi" w:hAnsiTheme="majorHAnsi"/>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0EE4660" w14:textId="77777777" w:rsidR="00835438" w:rsidRDefault="00C00978">
      <w:pPr>
        <w:pStyle w:val="text-justify"/>
        <w:shd w:val="clear" w:color="auto" w:fill="FFFFFF"/>
        <w:spacing w:before="120" w:beforeAutospacing="0" w:after="150" w:afterAutospacing="0" w:line="276" w:lineRule="auto"/>
        <w:ind w:left="142"/>
        <w:jc w:val="both"/>
        <w:rPr>
          <w:rFonts w:asciiTheme="majorHAnsi" w:hAnsiTheme="majorHAnsi"/>
        </w:rPr>
      </w:pPr>
      <w:r>
        <w:rPr>
          <w:rFonts w:asciiTheme="majorHAnsi" w:hAnsiTheme="majorHAnsi"/>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r>
      <w:r>
        <w:rPr>
          <w:rFonts w:asciiTheme="majorHAnsi" w:hAnsiTheme="majorHAnsi"/>
        </w:rPr>
        <w:br/>
        <w:t>z ustawą.</w:t>
      </w:r>
    </w:p>
    <w:p w14:paraId="200E9CDB" w14:textId="77777777" w:rsidR="00835438" w:rsidRDefault="00C00978">
      <w:pPr>
        <w:pStyle w:val="text-justify"/>
        <w:shd w:val="clear" w:color="auto" w:fill="FFFFFF"/>
        <w:spacing w:before="120" w:beforeAutospacing="0" w:after="150" w:afterAutospacing="0" w:line="276" w:lineRule="auto"/>
        <w:ind w:left="142"/>
        <w:jc w:val="both"/>
        <w:rPr>
          <w:rFonts w:asciiTheme="majorHAnsi" w:hAnsiTheme="majorHAnsi"/>
        </w:rPr>
      </w:pPr>
      <w:r>
        <w:rPr>
          <w:rFonts w:asciiTheme="majorHAnsi" w:hAnsiTheme="majorHAnsi"/>
        </w:rPr>
        <w:t xml:space="preserve">Wystąpienie z żądaniem, o którym mowa w art. 18 ust. 1 rozporządzenia 2016/679, nie ogranicza przetwarzania danych osobowych do czasu zakończenia postępowania </w:t>
      </w:r>
      <w:r>
        <w:rPr>
          <w:rFonts w:asciiTheme="majorHAnsi" w:hAnsiTheme="majorHAnsi"/>
        </w:rPr>
        <w:br/>
        <w:t>o udzielenie zamówienia publicznego lub konkursu.</w:t>
      </w:r>
    </w:p>
    <w:p w14:paraId="6BA43813" w14:textId="77777777" w:rsidR="00835438" w:rsidRDefault="00C00978">
      <w:pPr>
        <w:spacing w:line="276" w:lineRule="auto"/>
        <w:ind w:left="142"/>
        <w:jc w:val="both"/>
        <w:rPr>
          <w:rFonts w:asciiTheme="majorHAnsi" w:hAnsiTheme="majorHAnsi"/>
          <w:highlight w:val="white"/>
        </w:rPr>
      </w:pPr>
      <w:r>
        <w:rPr>
          <w:rFonts w:asciiTheme="majorHAnsi" w:hAnsiTheme="majorHAnsi"/>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16082BCA" w14:textId="77777777" w:rsidR="00835438" w:rsidRDefault="00835438">
      <w:pPr>
        <w:spacing w:line="276" w:lineRule="auto"/>
        <w:jc w:val="both"/>
        <w:rPr>
          <w:rFonts w:asciiTheme="majorHAnsi" w:hAnsiTheme="majorHAnsi"/>
          <w:highlight w:val="white"/>
        </w:rPr>
      </w:pPr>
    </w:p>
    <w:tbl>
      <w:tblPr>
        <w:tblW w:w="9072" w:type="dxa"/>
        <w:jc w:val="center"/>
        <w:tblLook w:val="00A0" w:firstRow="1" w:lastRow="0" w:firstColumn="1" w:lastColumn="0" w:noHBand="0" w:noVBand="0"/>
      </w:tblPr>
      <w:tblGrid>
        <w:gridCol w:w="9072"/>
      </w:tblGrid>
      <w:tr w:rsidR="00835438" w14:paraId="7DCA0ABA" w14:textId="77777777">
        <w:trPr>
          <w:jc w:val="center"/>
        </w:trPr>
        <w:tc>
          <w:tcPr>
            <w:tcW w:w="9072" w:type="dxa"/>
            <w:tcBorders>
              <w:bottom w:val="single" w:sz="4" w:space="0" w:color="000000"/>
            </w:tcBorders>
            <w:shd w:val="clear" w:color="auto" w:fill="D9D9D9" w:themeFill="background1" w:themeFillShade="D9"/>
          </w:tcPr>
          <w:p w14:paraId="528493A9"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rPr>
              <w:t>Rozdział 23</w:t>
            </w:r>
          </w:p>
          <w:p w14:paraId="4321ABD6"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b/>
              </w:rPr>
              <w:t>POUCZENIE O ŚRODKACH OCHRONY PRAWNEJ</w:t>
            </w:r>
          </w:p>
        </w:tc>
      </w:tr>
    </w:tbl>
    <w:p w14:paraId="4B0A878B" w14:textId="77777777" w:rsidR="00835438" w:rsidRDefault="00835438">
      <w:pPr>
        <w:pStyle w:val="Kolorowalistaakcent11"/>
        <w:widowControl w:val="0"/>
        <w:spacing w:line="276" w:lineRule="auto"/>
        <w:outlineLvl w:val="3"/>
        <w:rPr>
          <w:rFonts w:asciiTheme="majorHAnsi" w:hAnsiTheme="majorHAnsi"/>
          <w:sz w:val="24"/>
          <w:szCs w:val="24"/>
        </w:rPr>
      </w:pPr>
    </w:p>
    <w:p w14:paraId="6DFEB0A4" w14:textId="77777777" w:rsidR="00835438" w:rsidRDefault="00C00978">
      <w:pPr>
        <w:pStyle w:val="Kolorowalistaakcent11"/>
        <w:widowControl w:val="0"/>
        <w:numPr>
          <w:ilvl w:val="1"/>
          <w:numId w:val="12"/>
        </w:numPr>
        <w:spacing w:line="276" w:lineRule="auto"/>
        <w:ind w:left="709" w:hanging="709"/>
        <w:outlineLvl w:val="3"/>
        <w:rPr>
          <w:rFonts w:asciiTheme="majorHAnsi" w:hAnsiTheme="majorHAnsi"/>
          <w:sz w:val="24"/>
          <w:szCs w:val="24"/>
        </w:rPr>
      </w:pPr>
      <w:r>
        <w:rPr>
          <w:rFonts w:asciiTheme="majorHAnsi" w:hAnsiTheme="majorHAnsi"/>
          <w:sz w:val="24"/>
          <w:szCs w:val="24"/>
        </w:rPr>
        <w:t>Środki ochrony prawnej przewidziane są w dziale IX ustawy.</w:t>
      </w:r>
    </w:p>
    <w:p w14:paraId="5ECB78EA" w14:textId="77777777" w:rsidR="00835438" w:rsidRDefault="00C00978">
      <w:pPr>
        <w:pStyle w:val="Kolorowalistaakcent11"/>
        <w:widowControl w:val="0"/>
        <w:numPr>
          <w:ilvl w:val="1"/>
          <w:numId w:val="12"/>
        </w:numPr>
        <w:spacing w:line="276" w:lineRule="auto"/>
        <w:ind w:left="709" w:hanging="709"/>
        <w:outlineLvl w:val="3"/>
        <w:rPr>
          <w:rFonts w:asciiTheme="majorHAnsi" w:hAnsiTheme="majorHAnsi"/>
          <w:sz w:val="24"/>
          <w:szCs w:val="24"/>
        </w:rPr>
      </w:pPr>
      <w:r>
        <w:rPr>
          <w:rFonts w:asciiTheme="majorHAnsi" w:hAnsiTheme="majorHAnsi"/>
          <w:sz w:val="24"/>
          <w:szCs w:val="24"/>
        </w:rPr>
        <w:t>Środkami ochrony prawnej są odwołanie i skarga do sądu.</w:t>
      </w:r>
    </w:p>
    <w:p w14:paraId="3EEA943B" w14:textId="77777777" w:rsidR="00835438" w:rsidRDefault="00C00978">
      <w:pPr>
        <w:pStyle w:val="Kolorowalistaakcent11"/>
        <w:widowControl w:val="0"/>
        <w:numPr>
          <w:ilvl w:val="1"/>
          <w:numId w:val="12"/>
        </w:numPr>
        <w:spacing w:line="276" w:lineRule="auto"/>
        <w:ind w:left="709" w:hanging="709"/>
        <w:outlineLvl w:val="3"/>
        <w:rPr>
          <w:rFonts w:asciiTheme="majorHAnsi" w:hAnsiTheme="majorHAnsi"/>
          <w:sz w:val="24"/>
          <w:szCs w:val="24"/>
        </w:rPr>
      </w:pPr>
      <w:r>
        <w:rPr>
          <w:rFonts w:asciiTheme="majorHAnsi" w:hAnsiTheme="majorHAnsi"/>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48457280" w14:textId="77777777" w:rsidR="00835438" w:rsidRDefault="00C00978">
      <w:pPr>
        <w:pStyle w:val="Kolorowalistaakcent11"/>
        <w:widowControl w:val="0"/>
        <w:numPr>
          <w:ilvl w:val="1"/>
          <w:numId w:val="12"/>
        </w:numPr>
        <w:spacing w:line="276" w:lineRule="auto"/>
        <w:ind w:left="709" w:hanging="709"/>
        <w:outlineLvl w:val="3"/>
        <w:rPr>
          <w:rFonts w:asciiTheme="majorHAnsi" w:hAnsiTheme="majorHAnsi"/>
          <w:sz w:val="24"/>
          <w:szCs w:val="24"/>
        </w:rPr>
      </w:pPr>
      <w:r>
        <w:rPr>
          <w:rFonts w:asciiTheme="majorHAnsi" w:hAnsiTheme="majorHAnsi"/>
          <w:sz w:val="24"/>
          <w:szCs w:val="24"/>
        </w:rPr>
        <w:t xml:space="preserve">Odwołanie </w:t>
      </w:r>
      <w:r>
        <w:rPr>
          <w:rFonts w:asciiTheme="majorHAnsi" w:hAnsiTheme="majorHAnsi"/>
          <w:color w:val="000000"/>
          <w:sz w:val="24"/>
          <w:szCs w:val="24"/>
        </w:rPr>
        <w:t>przysługuje na:</w:t>
      </w:r>
    </w:p>
    <w:p w14:paraId="2B4674E3" w14:textId="77777777" w:rsidR="00835438" w:rsidRDefault="00C00978">
      <w:pPr>
        <w:pStyle w:val="Akapitzlist"/>
        <w:shd w:val="clear" w:color="auto" w:fill="FFFFFF"/>
        <w:spacing w:before="72" w:after="72" w:line="276" w:lineRule="auto"/>
        <w:ind w:left="1134" w:hanging="425"/>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niezgodną z przepisami ustawy czynność zamawiającego, podjętą w postępowaniu o udzielenie zamówienia, w tym na projektowane postanowienie umowy;</w:t>
      </w:r>
    </w:p>
    <w:p w14:paraId="48FF00E1" w14:textId="77777777" w:rsidR="00835438" w:rsidRDefault="00C00978">
      <w:pPr>
        <w:pStyle w:val="Akapitzlist"/>
        <w:shd w:val="clear" w:color="auto" w:fill="FFFFFF"/>
        <w:spacing w:after="72" w:line="276" w:lineRule="auto"/>
        <w:ind w:left="1134" w:hanging="425"/>
        <w:rPr>
          <w:rFonts w:asciiTheme="majorHAnsi" w:hAnsiTheme="majorHAnsi"/>
          <w:color w:val="000000"/>
          <w:sz w:val="24"/>
          <w:szCs w:val="24"/>
        </w:rPr>
      </w:pPr>
      <w:r>
        <w:rPr>
          <w:rFonts w:asciiTheme="majorHAnsi" w:hAnsiTheme="majorHAnsi"/>
          <w:color w:val="000000"/>
          <w:sz w:val="24"/>
          <w:szCs w:val="24"/>
        </w:rPr>
        <w:t>2)</w:t>
      </w:r>
      <w:r>
        <w:rPr>
          <w:rFonts w:asciiTheme="majorHAnsi" w:hAnsiTheme="majorHAnsi"/>
          <w:color w:val="000000"/>
          <w:sz w:val="24"/>
          <w:szCs w:val="24"/>
        </w:rPr>
        <w:tab/>
        <w:t>zaniechanie czynności w postępowaniu o udzielenie zamówienia, do której zamawiający był obowiązany na podstawie ustawy;</w:t>
      </w:r>
    </w:p>
    <w:p w14:paraId="79D19E76" w14:textId="77777777" w:rsidR="00835438" w:rsidRDefault="00C00978">
      <w:pPr>
        <w:pStyle w:val="Akapitzlist"/>
        <w:shd w:val="clear" w:color="auto" w:fill="FFFFFF"/>
        <w:spacing w:after="72" w:line="276" w:lineRule="auto"/>
        <w:ind w:left="1134" w:hanging="425"/>
        <w:rPr>
          <w:rFonts w:asciiTheme="majorHAnsi" w:hAnsiTheme="majorHAnsi"/>
          <w:color w:val="000000"/>
          <w:sz w:val="24"/>
          <w:szCs w:val="24"/>
        </w:rPr>
      </w:pPr>
      <w:r>
        <w:rPr>
          <w:rFonts w:asciiTheme="majorHAnsi" w:hAnsiTheme="majorHAnsi"/>
          <w:color w:val="000000"/>
          <w:sz w:val="24"/>
          <w:szCs w:val="24"/>
        </w:rPr>
        <w:t>3)</w:t>
      </w:r>
      <w:r>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14:paraId="79B91631" w14:textId="77777777" w:rsidR="00835438" w:rsidRDefault="00C00978">
      <w:pPr>
        <w:pStyle w:val="Kolorowalistaakcent11"/>
        <w:widowControl w:val="0"/>
        <w:numPr>
          <w:ilvl w:val="1"/>
          <w:numId w:val="12"/>
        </w:numPr>
        <w:spacing w:line="276" w:lineRule="auto"/>
        <w:ind w:left="709" w:hanging="709"/>
        <w:outlineLvl w:val="3"/>
        <w:rPr>
          <w:rFonts w:asciiTheme="majorHAnsi" w:hAnsiTheme="majorHAnsi"/>
          <w:sz w:val="24"/>
          <w:szCs w:val="24"/>
        </w:rPr>
      </w:pPr>
      <w:r>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4C95436C" w14:textId="77777777" w:rsidR="00835438" w:rsidRDefault="00C00978">
      <w:pPr>
        <w:pStyle w:val="Kolorowalistaakcent11"/>
        <w:widowControl w:val="0"/>
        <w:numPr>
          <w:ilvl w:val="1"/>
          <w:numId w:val="12"/>
        </w:numPr>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Terminy wnoszenia odwołań </w:t>
      </w:r>
    </w:p>
    <w:p w14:paraId="15485630" w14:textId="77777777" w:rsidR="00835438" w:rsidRDefault="00C00978">
      <w:pPr>
        <w:pStyle w:val="Akapitzlist"/>
        <w:shd w:val="clear" w:color="auto" w:fill="FFFFFF"/>
        <w:spacing w:before="72" w:after="72" w:line="276" w:lineRule="auto"/>
        <w:ind w:left="1134" w:hanging="425"/>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Odwołanie wnosi się w terminie:</w:t>
      </w:r>
    </w:p>
    <w:p w14:paraId="131F1BA6" w14:textId="77777777" w:rsidR="00835438" w:rsidRDefault="00C00978">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a)</w:t>
      </w:r>
      <w:r>
        <w:rPr>
          <w:rFonts w:asciiTheme="majorHAnsi" w:hAnsiTheme="majorHAnsi"/>
          <w:color w:val="000000"/>
          <w:sz w:val="24"/>
          <w:szCs w:val="24"/>
        </w:rPr>
        <w:tab/>
        <w:t>5 dni od dnia przekazania informacji o czynności zamawiającego stanowiącej podstawę jego wniesienia, jeżeli informacja została przekazana przy użyciu środków komunikacji elektronicznej,</w:t>
      </w:r>
    </w:p>
    <w:p w14:paraId="2B74693A" w14:textId="77777777" w:rsidR="00835438" w:rsidRDefault="00C00978">
      <w:pPr>
        <w:pStyle w:val="Akapitzlist"/>
        <w:shd w:val="clear" w:color="auto" w:fill="FFFFFF"/>
        <w:spacing w:before="72" w:after="72" w:line="276" w:lineRule="auto"/>
        <w:ind w:left="1701" w:hanging="567"/>
      </w:pPr>
      <w:r>
        <w:rPr>
          <w:rFonts w:asciiTheme="majorHAnsi" w:hAnsiTheme="majorHAnsi"/>
          <w:color w:val="000000"/>
          <w:sz w:val="24"/>
          <w:szCs w:val="24"/>
        </w:rPr>
        <w:t>b)</w:t>
      </w:r>
      <w:r>
        <w:rPr>
          <w:rFonts w:asciiTheme="majorHAnsi" w:hAnsiTheme="majorHAnsi"/>
          <w:color w:val="000000"/>
          <w:sz w:val="24"/>
          <w:szCs w:val="24"/>
        </w:rPr>
        <w:tab/>
        <w:t>10 dni od dnia przekazania informacji o czynności zamawiającego stanowiącej podstawę jego wniesienia, jeżeli informacja została przekazana w sposób inny niż określony w lit. a.</w:t>
      </w:r>
    </w:p>
    <w:p w14:paraId="2BF59935" w14:textId="77777777" w:rsidR="00835438" w:rsidRDefault="00C00978">
      <w:pPr>
        <w:pStyle w:val="Akapitzlist"/>
        <w:shd w:val="clear" w:color="auto" w:fill="FFFFFF"/>
        <w:spacing w:before="72" w:line="276" w:lineRule="auto"/>
        <w:ind w:left="1134" w:hanging="567"/>
      </w:pPr>
      <w:r>
        <w:rPr>
          <w:rFonts w:asciiTheme="majorHAnsi" w:hAnsiTheme="majorHAnsi"/>
          <w:color w:val="000000"/>
          <w:sz w:val="24"/>
          <w:szCs w:val="24"/>
        </w:rPr>
        <w:t>2. </w:t>
      </w:r>
      <w:r>
        <w:rPr>
          <w:rFonts w:asciiTheme="majorHAnsi" w:hAnsiTheme="majorHAnsi"/>
          <w:color w:val="000000"/>
          <w:sz w:val="24"/>
          <w:szCs w:val="24"/>
        </w:rPr>
        <w:tab/>
        <w:t xml:space="preserve">Odwołanie wobec treści ogłoszenia wszczynającego postępowanie o udzielenie zamówienia lub konkurs lub wobec treści dokumentów zamówienia wnosi się w terminie 5 dni od dnia zamieszczenia ogłoszenia w </w:t>
      </w:r>
      <w:r>
        <w:rPr>
          <w:rFonts w:asciiTheme="majorHAnsi" w:hAnsiTheme="majorHAnsi"/>
          <w:color w:val="000000"/>
          <w:sz w:val="24"/>
          <w:szCs w:val="24"/>
        </w:rPr>
        <w:lastRenderedPageBreak/>
        <w:t>Biuletynie Zamówień Publicznych lub dokumentów zamówienia na stronie internetowej.</w:t>
      </w:r>
    </w:p>
    <w:p w14:paraId="08035681" w14:textId="77777777" w:rsidR="00835438" w:rsidRDefault="00C00978">
      <w:pPr>
        <w:pStyle w:val="Akapitzlist"/>
        <w:shd w:val="clear" w:color="auto" w:fill="FFFFFF"/>
        <w:spacing w:before="72" w:line="276" w:lineRule="auto"/>
        <w:ind w:left="1134" w:hanging="567"/>
      </w:pPr>
      <w:r>
        <w:rPr>
          <w:rFonts w:asciiTheme="majorHAnsi" w:hAnsiTheme="majorHAnsi"/>
          <w:color w:val="000000"/>
          <w:sz w:val="24"/>
          <w:szCs w:val="24"/>
        </w:rPr>
        <w:t>3. </w:t>
      </w:r>
      <w:r>
        <w:rPr>
          <w:rFonts w:asciiTheme="majorHAnsi" w:hAnsiTheme="majorHAnsi"/>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31A5AF3" w14:textId="77777777" w:rsidR="00835438" w:rsidRDefault="00C00978">
      <w:pPr>
        <w:pStyle w:val="Akapitzlist"/>
        <w:shd w:val="clear" w:color="auto" w:fill="FFFFFF"/>
        <w:spacing w:before="72" w:line="276" w:lineRule="auto"/>
        <w:ind w:left="1134" w:hanging="567"/>
        <w:rPr>
          <w:rFonts w:asciiTheme="majorHAnsi" w:hAnsiTheme="majorHAnsi"/>
          <w:color w:val="000000"/>
          <w:sz w:val="24"/>
          <w:szCs w:val="24"/>
        </w:rPr>
      </w:pPr>
      <w:r>
        <w:rPr>
          <w:rFonts w:asciiTheme="majorHAnsi" w:hAnsiTheme="majorHAnsi"/>
          <w:color w:val="000000"/>
          <w:sz w:val="24"/>
          <w:szCs w:val="24"/>
        </w:rPr>
        <w:t>4. </w:t>
      </w:r>
      <w:r>
        <w:rPr>
          <w:rFonts w:asciiTheme="majorHAnsi" w:hAnsiTheme="majorHAnsi"/>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251FC5B7" w14:textId="77777777" w:rsidR="00835438" w:rsidRDefault="00C00978">
      <w:pPr>
        <w:pStyle w:val="Akapitzlist"/>
        <w:shd w:val="clear" w:color="auto" w:fill="FFFFFF"/>
        <w:spacing w:before="72" w:after="72" w:line="276" w:lineRule="auto"/>
        <w:ind w:left="1701" w:hanging="567"/>
      </w:pPr>
      <w:r>
        <w:rPr>
          <w:rFonts w:asciiTheme="majorHAnsi" w:hAnsiTheme="majorHAnsi"/>
          <w:color w:val="000000"/>
          <w:sz w:val="24"/>
          <w:szCs w:val="24"/>
        </w:rPr>
        <w:t>1)</w:t>
      </w:r>
      <w:r>
        <w:rPr>
          <w:rFonts w:asciiTheme="majorHAnsi" w:hAnsiTheme="majorHAnsi"/>
          <w:color w:val="000000"/>
          <w:sz w:val="24"/>
          <w:szCs w:val="24"/>
        </w:rPr>
        <w:tab/>
        <w:t>15 dni od dnia zamieszczenia w Biuletynie Zamówień Publicznych ogłoszenia o wyniku postępowania</w:t>
      </w:r>
    </w:p>
    <w:p w14:paraId="4EF0C21E" w14:textId="77777777" w:rsidR="00835438" w:rsidRDefault="00C00978">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3)</w:t>
      </w:r>
      <w:r>
        <w:rPr>
          <w:rFonts w:asciiTheme="majorHAnsi" w:hAnsiTheme="majorHAnsi"/>
          <w:color w:val="000000"/>
          <w:sz w:val="24"/>
          <w:szCs w:val="24"/>
        </w:rPr>
        <w:tab/>
        <w:t>miesiąca od dnia zawarcia umowy, jeżeli zamawiający:</w:t>
      </w:r>
    </w:p>
    <w:p w14:paraId="0553D211" w14:textId="77777777" w:rsidR="00835438" w:rsidRDefault="00C00978">
      <w:pPr>
        <w:pStyle w:val="Akapitzlist"/>
        <w:shd w:val="clear" w:color="auto" w:fill="FFFFFF"/>
        <w:spacing w:before="72" w:after="72" w:line="276" w:lineRule="auto"/>
        <w:ind w:left="2268" w:hanging="567"/>
        <w:rPr>
          <w:rFonts w:asciiTheme="majorHAnsi" w:hAnsiTheme="majorHAnsi"/>
          <w:color w:val="000000"/>
          <w:sz w:val="24"/>
          <w:szCs w:val="24"/>
        </w:rPr>
      </w:pPr>
      <w:r>
        <w:rPr>
          <w:rFonts w:asciiTheme="majorHAnsi" w:hAnsiTheme="majorHAnsi"/>
          <w:color w:val="000000"/>
          <w:sz w:val="24"/>
          <w:szCs w:val="24"/>
        </w:rPr>
        <w:t>a)</w:t>
      </w:r>
      <w:r>
        <w:rPr>
          <w:rFonts w:asciiTheme="majorHAnsi" w:hAnsiTheme="majorHAnsi"/>
          <w:color w:val="000000"/>
          <w:sz w:val="24"/>
          <w:szCs w:val="24"/>
        </w:rPr>
        <w:tab/>
        <w:t>nie zamieścił w Biuletynie Zamówień Publicznych ogłoszenia o wyniku postępowania albo</w:t>
      </w:r>
    </w:p>
    <w:p w14:paraId="7BAE8F7E" w14:textId="77777777" w:rsidR="00835438" w:rsidRDefault="00C00978">
      <w:pPr>
        <w:pStyle w:val="Akapitzlist"/>
        <w:shd w:val="clear" w:color="auto" w:fill="FFFFFF"/>
        <w:spacing w:before="72" w:after="72" w:line="276" w:lineRule="auto"/>
        <w:ind w:left="2268" w:hanging="567"/>
        <w:rPr>
          <w:rFonts w:asciiTheme="majorHAnsi" w:hAnsiTheme="majorHAnsi"/>
          <w:color w:val="000000"/>
          <w:sz w:val="24"/>
          <w:szCs w:val="24"/>
        </w:rPr>
      </w:pPr>
      <w:r>
        <w:rPr>
          <w:rFonts w:asciiTheme="majorHAnsi" w:hAnsiTheme="majorHAnsi"/>
          <w:color w:val="000000"/>
          <w:sz w:val="24"/>
          <w:szCs w:val="24"/>
        </w:rPr>
        <w:t>b)</w:t>
      </w:r>
      <w:r>
        <w:rPr>
          <w:rFonts w:asciiTheme="majorHAnsi" w:hAnsiTheme="majorHAnsi"/>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72C3D340" w14:textId="77777777" w:rsidR="00835438" w:rsidRDefault="00C00978">
      <w:pPr>
        <w:pStyle w:val="Kolorowalistaakcent11"/>
        <w:widowControl w:val="0"/>
        <w:numPr>
          <w:ilvl w:val="1"/>
          <w:numId w:val="12"/>
        </w:numPr>
        <w:spacing w:line="276" w:lineRule="auto"/>
        <w:ind w:left="709" w:hanging="709"/>
        <w:outlineLvl w:val="3"/>
        <w:rPr>
          <w:rFonts w:asciiTheme="majorHAnsi" w:hAnsiTheme="majorHAnsi"/>
          <w:sz w:val="24"/>
          <w:szCs w:val="24"/>
        </w:rPr>
      </w:pPr>
      <w:r>
        <w:rPr>
          <w:rFonts w:asciiTheme="majorHAnsi" w:hAnsiTheme="majorHAnsi"/>
          <w:color w:val="000000"/>
          <w:sz w:val="24"/>
          <w:szCs w:val="24"/>
        </w:rPr>
        <w:t>Odwołanie zawiera:</w:t>
      </w:r>
    </w:p>
    <w:p w14:paraId="5D8C2F77" w14:textId="77777777" w:rsidR="00835438" w:rsidRDefault="00C00978">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imię i nazwisko albo nazwę, miejsce zamieszkania albo siedzibę, numer telefonu oraz adres poczty elektronicznej odwołującego oraz imię i nazwisko przedstawiciela (przedstawicieli);</w:t>
      </w:r>
    </w:p>
    <w:p w14:paraId="6605D3C0" w14:textId="77777777" w:rsidR="00835438" w:rsidRDefault="00C00978">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2)</w:t>
      </w:r>
      <w:r>
        <w:rPr>
          <w:rFonts w:asciiTheme="majorHAnsi" w:hAnsiTheme="majorHAnsi"/>
          <w:color w:val="000000"/>
          <w:sz w:val="24"/>
          <w:szCs w:val="24"/>
        </w:rPr>
        <w:tab/>
        <w:t>nazwę i siedzibę zamawiającego, numer telefonu oraz adres poczty elektronicznej zamawiającego;</w:t>
      </w:r>
    </w:p>
    <w:p w14:paraId="08995FB2" w14:textId="77777777" w:rsidR="00835438" w:rsidRDefault="00C00978">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3)</w:t>
      </w:r>
      <w:r>
        <w:rPr>
          <w:rFonts w:asciiTheme="majorHAnsi" w:hAnsiTheme="majorHAnsi"/>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7EF8D533" w14:textId="77777777" w:rsidR="00835438" w:rsidRDefault="00C00978">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4)</w:t>
      </w:r>
      <w:r>
        <w:rPr>
          <w:rFonts w:asciiTheme="majorHAnsi" w:hAnsiTheme="majorHAnsi"/>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B1805CE" w14:textId="77777777" w:rsidR="00835438" w:rsidRDefault="00C00978">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5)</w:t>
      </w:r>
      <w:r>
        <w:rPr>
          <w:rFonts w:asciiTheme="majorHAnsi" w:hAnsiTheme="majorHAnsi"/>
          <w:color w:val="000000"/>
          <w:sz w:val="24"/>
          <w:szCs w:val="24"/>
        </w:rPr>
        <w:tab/>
        <w:t>określenie przedmiotu zamówienia;</w:t>
      </w:r>
    </w:p>
    <w:p w14:paraId="53A3887A" w14:textId="77777777" w:rsidR="00835438" w:rsidRDefault="00C00978">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6)</w:t>
      </w:r>
      <w:r>
        <w:rPr>
          <w:rFonts w:asciiTheme="majorHAnsi" w:hAnsiTheme="majorHAnsi"/>
          <w:color w:val="000000"/>
          <w:sz w:val="24"/>
          <w:szCs w:val="24"/>
        </w:rPr>
        <w:tab/>
        <w:t>wskazanie numeru ogłoszenia w przypadku zamieszczenia w Biuletynie Zamówień Publicznych albo publikacji w Dzienniku Urzędowym Unii Europejskiej;</w:t>
      </w:r>
    </w:p>
    <w:p w14:paraId="43B78597" w14:textId="77777777" w:rsidR="00835438" w:rsidRDefault="00C00978">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7)  </w:t>
      </w:r>
      <w:r>
        <w:rPr>
          <w:rFonts w:asciiTheme="majorHAnsi" w:hAnsiTheme="majorHAnsi"/>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728CC074" w14:textId="77777777" w:rsidR="00835438" w:rsidRDefault="00C00978">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lastRenderedPageBreak/>
        <w:t>8)</w:t>
      </w:r>
      <w:r>
        <w:rPr>
          <w:rFonts w:asciiTheme="majorHAnsi" w:hAnsiTheme="majorHAnsi"/>
          <w:color w:val="000000"/>
          <w:sz w:val="24"/>
          <w:szCs w:val="24"/>
        </w:rPr>
        <w:tab/>
        <w:t>zwięzłe przedstawienie zarzutów;</w:t>
      </w:r>
    </w:p>
    <w:p w14:paraId="1CC010BD" w14:textId="77777777" w:rsidR="00835438" w:rsidRDefault="00C00978">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9)</w:t>
      </w:r>
      <w:r>
        <w:rPr>
          <w:rFonts w:asciiTheme="majorHAnsi" w:hAnsiTheme="majorHAnsi"/>
          <w:color w:val="000000"/>
          <w:sz w:val="24"/>
          <w:szCs w:val="24"/>
        </w:rPr>
        <w:tab/>
        <w:t>żądanie co do sposobu rozstrzygnięcia odwołania;</w:t>
      </w:r>
    </w:p>
    <w:p w14:paraId="0F4EDA09" w14:textId="77777777" w:rsidR="00835438" w:rsidRDefault="00C00978">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10)</w:t>
      </w:r>
      <w:r>
        <w:rPr>
          <w:rFonts w:asciiTheme="majorHAnsi" w:hAnsiTheme="majorHAnsi"/>
          <w:color w:val="000000"/>
          <w:sz w:val="24"/>
          <w:szCs w:val="24"/>
        </w:rPr>
        <w:tab/>
        <w:t>wskazanie okoliczności faktycznych i prawnych uzasadniających wniesienie odwołania oraz dowodów na poparcie przytoczonych okoliczności;</w:t>
      </w:r>
    </w:p>
    <w:p w14:paraId="5F0F47A9" w14:textId="77777777" w:rsidR="00835438" w:rsidRDefault="00C00978">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11)</w:t>
      </w:r>
      <w:r>
        <w:rPr>
          <w:rFonts w:asciiTheme="majorHAnsi" w:hAnsiTheme="majorHAnsi"/>
          <w:color w:val="000000"/>
          <w:sz w:val="24"/>
          <w:szCs w:val="24"/>
        </w:rPr>
        <w:tab/>
        <w:t>podpis odwołującego albo jego przedstawiciela lub przedstawicieli;</w:t>
      </w:r>
    </w:p>
    <w:p w14:paraId="683D07AB" w14:textId="77777777" w:rsidR="00835438" w:rsidRDefault="00C00978">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12)</w:t>
      </w:r>
      <w:r>
        <w:rPr>
          <w:rFonts w:asciiTheme="majorHAnsi" w:hAnsiTheme="majorHAnsi"/>
          <w:color w:val="000000"/>
          <w:sz w:val="24"/>
          <w:szCs w:val="24"/>
        </w:rPr>
        <w:tab/>
        <w:t>wykaz załączników.</w:t>
      </w:r>
    </w:p>
    <w:p w14:paraId="085C0CD5" w14:textId="77777777" w:rsidR="00835438" w:rsidRDefault="00C00978">
      <w:pPr>
        <w:shd w:val="clear" w:color="auto" w:fill="FFFFFF"/>
        <w:spacing w:before="72" w:line="276" w:lineRule="auto"/>
        <w:ind w:firstLine="709"/>
        <w:contextualSpacing/>
        <w:rPr>
          <w:rFonts w:asciiTheme="majorHAnsi" w:hAnsiTheme="majorHAnsi"/>
          <w:color w:val="000000"/>
        </w:rPr>
      </w:pPr>
      <w:r>
        <w:rPr>
          <w:rFonts w:asciiTheme="majorHAnsi" w:hAnsiTheme="majorHAnsi"/>
          <w:color w:val="000000"/>
        </w:rPr>
        <w:t>Do odwołania dołącza się:</w:t>
      </w:r>
    </w:p>
    <w:p w14:paraId="4E64F576" w14:textId="77777777" w:rsidR="00835438" w:rsidRDefault="00C00978">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dowód uiszczenia wpisu od odwołania w wymaganej wysokości;</w:t>
      </w:r>
    </w:p>
    <w:p w14:paraId="12297E8C" w14:textId="77777777" w:rsidR="00835438" w:rsidRDefault="00C00978">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2) </w:t>
      </w:r>
      <w:r>
        <w:rPr>
          <w:rFonts w:asciiTheme="majorHAnsi" w:hAnsiTheme="majorHAnsi"/>
          <w:color w:val="000000"/>
          <w:sz w:val="24"/>
          <w:szCs w:val="24"/>
        </w:rPr>
        <w:tab/>
        <w:t>dowód przekazania odpowiednio odwołania albo jego kopii zamawiającemu;</w:t>
      </w:r>
    </w:p>
    <w:p w14:paraId="5CE869B2" w14:textId="77777777" w:rsidR="00835438" w:rsidRDefault="00C00978">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3)</w:t>
      </w:r>
      <w:r>
        <w:rPr>
          <w:rFonts w:asciiTheme="majorHAnsi" w:hAnsiTheme="majorHAnsi"/>
          <w:color w:val="000000"/>
          <w:sz w:val="24"/>
          <w:szCs w:val="24"/>
        </w:rPr>
        <w:tab/>
        <w:t>dokument potwierdzający umocowanie do reprezentowania odwołującego.</w:t>
      </w:r>
    </w:p>
    <w:p w14:paraId="5B2BAB47" w14:textId="77777777" w:rsidR="00835438" w:rsidRDefault="00C00978">
      <w:pPr>
        <w:pStyle w:val="Kolorowalistaakcent11"/>
        <w:widowControl w:val="0"/>
        <w:numPr>
          <w:ilvl w:val="1"/>
          <w:numId w:val="12"/>
        </w:numPr>
        <w:shd w:val="clear" w:color="auto" w:fill="FFFFFF"/>
        <w:spacing w:line="360" w:lineRule="atLeast"/>
        <w:ind w:left="709" w:hanging="709"/>
        <w:outlineLvl w:val="3"/>
        <w:rPr>
          <w:rFonts w:asciiTheme="majorHAnsi" w:hAnsiTheme="majorHAnsi"/>
          <w:color w:val="000000"/>
          <w:sz w:val="24"/>
          <w:szCs w:val="24"/>
        </w:rPr>
      </w:pPr>
      <w:r>
        <w:rPr>
          <w:rFonts w:asciiTheme="majorHAnsi" w:hAnsiTheme="majorHAnsi"/>
          <w:sz w:val="24"/>
          <w:szCs w:val="24"/>
        </w:rPr>
        <w:t xml:space="preserve">Na </w:t>
      </w:r>
      <w:r>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14:paraId="3556A5ED" w14:textId="77777777" w:rsidR="00835438" w:rsidRDefault="00835438">
      <w:pPr>
        <w:pStyle w:val="Kolorowalistaakcent11"/>
        <w:widowControl w:val="0"/>
        <w:spacing w:line="276" w:lineRule="auto"/>
        <w:outlineLvl w:val="3"/>
        <w:rPr>
          <w:rFonts w:asciiTheme="majorHAnsi" w:hAnsiTheme="majorHAnsi"/>
          <w:sz w:val="24"/>
          <w:szCs w:val="24"/>
        </w:rPr>
      </w:pPr>
    </w:p>
    <w:tbl>
      <w:tblPr>
        <w:tblW w:w="9070" w:type="dxa"/>
        <w:jc w:val="center"/>
        <w:tblLook w:val="00A0" w:firstRow="1" w:lastRow="0" w:firstColumn="1" w:lastColumn="0" w:noHBand="0" w:noVBand="0"/>
      </w:tblPr>
      <w:tblGrid>
        <w:gridCol w:w="9070"/>
      </w:tblGrid>
      <w:tr w:rsidR="00835438" w14:paraId="55B9B3E8" w14:textId="77777777">
        <w:trPr>
          <w:trHeight w:val="507"/>
          <w:jc w:val="center"/>
        </w:trPr>
        <w:tc>
          <w:tcPr>
            <w:tcW w:w="9070" w:type="dxa"/>
            <w:tcBorders>
              <w:bottom w:val="single" w:sz="4" w:space="0" w:color="000000"/>
            </w:tcBorders>
            <w:shd w:val="clear" w:color="auto" w:fill="D9D9D9" w:themeFill="background1" w:themeFillShade="D9"/>
          </w:tcPr>
          <w:p w14:paraId="5828347C"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rPr>
              <w:t>Rozdział 24</w:t>
            </w:r>
          </w:p>
          <w:p w14:paraId="19726C84"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b/>
              </w:rPr>
              <w:t>KLAUZULA ZATRUDNIENIA</w:t>
            </w:r>
          </w:p>
        </w:tc>
      </w:tr>
    </w:tbl>
    <w:p w14:paraId="5037AEB6" w14:textId="77777777" w:rsidR="00835438" w:rsidRDefault="00835438">
      <w:pPr>
        <w:pStyle w:val="Kolorowalistaakcent11"/>
        <w:widowControl w:val="0"/>
        <w:tabs>
          <w:tab w:val="left" w:pos="4140"/>
        </w:tabs>
        <w:spacing w:line="276" w:lineRule="auto"/>
        <w:outlineLvl w:val="3"/>
        <w:rPr>
          <w:rFonts w:asciiTheme="majorHAnsi" w:hAnsiTheme="majorHAnsi"/>
          <w:sz w:val="24"/>
          <w:szCs w:val="24"/>
        </w:rPr>
      </w:pPr>
    </w:p>
    <w:p w14:paraId="03365762" w14:textId="77777777" w:rsidR="00835438" w:rsidRDefault="00C00978">
      <w:pPr>
        <w:pStyle w:val="Kolorowalistaakcent11"/>
        <w:widowControl w:val="0"/>
        <w:numPr>
          <w:ilvl w:val="1"/>
          <w:numId w:val="21"/>
        </w:numPr>
        <w:shd w:val="clear" w:color="auto" w:fill="FFFFFF"/>
        <w:spacing w:before="0" w:after="0" w:line="276" w:lineRule="auto"/>
        <w:ind w:left="709" w:hanging="709"/>
        <w:rPr>
          <w:rFonts w:ascii="Cambria" w:hAnsi="Cambria" w:cs="Cambria"/>
          <w:i/>
          <w:color w:val="000000"/>
          <w:sz w:val="24"/>
          <w:szCs w:val="24"/>
        </w:rPr>
      </w:pPr>
      <w:r>
        <w:rPr>
          <w:rFonts w:ascii="Cambria" w:hAnsi="Cambria" w:cs="Cambria"/>
          <w:color w:val="000000"/>
          <w:sz w:val="24"/>
          <w:szCs w:val="24"/>
        </w:rPr>
        <w:t>Zamawiający stosownie do art. 95 ust. 1 ustawy Pzp, określa obowiązek zatrudnienia na podstawie umowy o pracę osób wykonujących następujące czynności w zakresie realizacji zamówienia:</w:t>
      </w:r>
    </w:p>
    <w:p w14:paraId="56C30738" w14:textId="77777777" w:rsidR="00835438" w:rsidRDefault="00C00978">
      <w:pPr>
        <w:pStyle w:val="Kolorowalistaakcent11"/>
        <w:shd w:val="clear" w:color="auto" w:fill="FFFFFF"/>
        <w:spacing w:before="0" w:after="0" w:line="276" w:lineRule="auto"/>
        <w:rPr>
          <w:rFonts w:ascii="Cambria" w:hAnsi="Cambria" w:cs="Cambria"/>
          <w:i/>
          <w:color w:val="000000"/>
          <w:sz w:val="24"/>
          <w:szCs w:val="24"/>
        </w:rPr>
      </w:pPr>
      <w:r>
        <w:rPr>
          <w:rFonts w:ascii="Cambria" w:hAnsi="Cambria" w:cs="Cambria"/>
          <w:b/>
          <w:bCs/>
          <w:color w:val="000000"/>
          <w:sz w:val="24"/>
          <w:szCs w:val="24"/>
          <w:u w:val="single"/>
        </w:rPr>
        <w:t>Koordynacja usług objętych przedmiotem zamówienia</w:t>
      </w:r>
    </w:p>
    <w:p w14:paraId="12F8C72A" w14:textId="77777777" w:rsidR="00835438" w:rsidRDefault="00C00978">
      <w:pPr>
        <w:pStyle w:val="Kolorowalistaakcent11"/>
        <w:shd w:val="clear" w:color="auto" w:fill="FFFFFF"/>
        <w:spacing w:before="0" w:after="0" w:line="276" w:lineRule="auto"/>
        <w:ind w:left="709"/>
        <w:rPr>
          <w:rFonts w:ascii="Cambria" w:hAnsi="Cambria" w:cs="Cambria"/>
          <w:i/>
          <w:color w:val="000000"/>
          <w:sz w:val="24"/>
          <w:szCs w:val="24"/>
        </w:rPr>
      </w:pPr>
      <w:r>
        <w:rPr>
          <w:rFonts w:ascii="Cambria" w:hAnsi="Cambria" w:cs="Cambria"/>
          <w:i/>
          <w:color w:val="000000"/>
          <w:sz w:val="24"/>
          <w:szCs w:val="24"/>
        </w:rPr>
        <w:t xml:space="preserve">(obowiązek ten nie dotyczy sytuacji, gdy prace te będą wykonywane samodzielnie i osobiście przez osoby fizyczne prowadzące działalność gospodarczą w postaci tzw. samozatrudnienia, jako podwykonawcy). </w:t>
      </w:r>
    </w:p>
    <w:p w14:paraId="6CFD5C3D" w14:textId="77777777" w:rsidR="00835438" w:rsidRDefault="00C00978">
      <w:pPr>
        <w:pStyle w:val="Kolorowalistaakcent11"/>
        <w:widowControl w:val="0"/>
        <w:numPr>
          <w:ilvl w:val="1"/>
          <w:numId w:val="21"/>
        </w:numPr>
        <w:shd w:val="clear" w:color="auto" w:fill="FFFFFF"/>
        <w:spacing w:before="0" w:after="0" w:line="276" w:lineRule="auto"/>
        <w:ind w:left="709" w:hanging="709"/>
        <w:rPr>
          <w:rFonts w:ascii="Cambria" w:hAnsi="Cambria" w:cs="Cambria"/>
          <w:color w:val="000000"/>
          <w:sz w:val="10"/>
          <w:szCs w:val="10"/>
        </w:rPr>
      </w:pPr>
      <w:r>
        <w:rPr>
          <w:rFonts w:ascii="Cambria" w:hAnsi="Cambria" w:cs="Cambria"/>
          <w:color w:val="000000"/>
          <w:sz w:val="24"/>
          <w:szCs w:val="24"/>
        </w:rPr>
        <w:t>Szczegółowy sposób dokumentowania zatrudnienia ww. osób, uprawnienia Zamawiającego w zakresie kontroli spełniania przez Wykonawcę wymagań, o których mowa w art. 95 ust. 1 ustawy Pzp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14:paraId="4EC88306" w14:textId="77777777" w:rsidR="00835438" w:rsidRDefault="00835438">
      <w:pPr>
        <w:pStyle w:val="Kolorowalistaakcent11"/>
        <w:widowControl w:val="0"/>
        <w:tabs>
          <w:tab w:val="left" w:pos="4140"/>
        </w:tabs>
        <w:spacing w:line="276" w:lineRule="auto"/>
        <w:outlineLvl w:val="3"/>
        <w:rPr>
          <w:rFonts w:asciiTheme="majorHAnsi" w:hAnsiTheme="majorHAnsi"/>
          <w:sz w:val="24"/>
          <w:szCs w:val="24"/>
        </w:rPr>
      </w:pPr>
    </w:p>
    <w:tbl>
      <w:tblPr>
        <w:tblW w:w="9070" w:type="dxa"/>
        <w:jc w:val="center"/>
        <w:tblLook w:val="00A0" w:firstRow="1" w:lastRow="0" w:firstColumn="1" w:lastColumn="0" w:noHBand="0" w:noVBand="0"/>
      </w:tblPr>
      <w:tblGrid>
        <w:gridCol w:w="9070"/>
      </w:tblGrid>
      <w:tr w:rsidR="00835438" w14:paraId="0CBE5B38" w14:textId="77777777">
        <w:trPr>
          <w:trHeight w:val="507"/>
          <w:jc w:val="center"/>
        </w:trPr>
        <w:tc>
          <w:tcPr>
            <w:tcW w:w="9070" w:type="dxa"/>
            <w:tcBorders>
              <w:bottom w:val="single" w:sz="4" w:space="0" w:color="000000"/>
            </w:tcBorders>
            <w:shd w:val="clear" w:color="auto" w:fill="D9D9D9" w:themeFill="background1" w:themeFillShade="D9"/>
          </w:tcPr>
          <w:p w14:paraId="7D57688C"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rPr>
              <w:t>Rozdział 25</w:t>
            </w:r>
          </w:p>
          <w:p w14:paraId="1D52CE3A"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b/>
              </w:rPr>
              <w:t>INFORMACJE DODATKOWE</w:t>
            </w:r>
          </w:p>
        </w:tc>
      </w:tr>
    </w:tbl>
    <w:p w14:paraId="7DBE2624" w14:textId="77777777" w:rsidR="00835438" w:rsidRDefault="00835438">
      <w:pPr>
        <w:spacing w:line="276" w:lineRule="auto"/>
        <w:ind w:left="340"/>
        <w:rPr>
          <w:rFonts w:asciiTheme="majorHAnsi" w:hAnsiTheme="majorHAnsi" w:cs="Arial"/>
          <w:bCs/>
        </w:rPr>
      </w:pPr>
    </w:p>
    <w:p w14:paraId="02CA3921" w14:textId="77777777" w:rsidR="00C30089" w:rsidRPr="00C30089" w:rsidRDefault="00C30089" w:rsidP="00C30089">
      <w:pPr>
        <w:pStyle w:val="Akapitzlist"/>
        <w:widowControl w:val="0"/>
        <w:numPr>
          <w:ilvl w:val="0"/>
          <w:numId w:val="19"/>
        </w:numPr>
        <w:spacing w:line="276" w:lineRule="auto"/>
        <w:outlineLvl w:val="3"/>
        <w:rPr>
          <w:rFonts w:asciiTheme="majorHAnsi" w:eastAsia="Cambria" w:hAnsiTheme="majorHAnsi" w:cs="Cambria"/>
          <w:vanish/>
          <w:sz w:val="24"/>
          <w:szCs w:val="24"/>
        </w:rPr>
      </w:pPr>
    </w:p>
    <w:p w14:paraId="22FE58D1" w14:textId="77777777" w:rsidR="00C30089" w:rsidRPr="00C30089" w:rsidRDefault="00C30089" w:rsidP="00C30089">
      <w:pPr>
        <w:pStyle w:val="Akapitzlist"/>
        <w:widowControl w:val="0"/>
        <w:numPr>
          <w:ilvl w:val="0"/>
          <w:numId w:val="19"/>
        </w:numPr>
        <w:spacing w:line="276" w:lineRule="auto"/>
        <w:outlineLvl w:val="3"/>
        <w:rPr>
          <w:rFonts w:asciiTheme="majorHAnsi" w:eastAsia="Cambria" w:hAnsiTheme="majorHAnsi" w:cs="Cambria"/>
          <w:vanish/>
          <w:sz w:val="24"/>
          <w:szCs w:val="24"/>
        </w:rPr>
      </w:pPr>
    </w:p>
    <w:p w14:paraId="12A21BC1" w14:textId="77777777" w:rsidR="00835438" w:rsidRDefault="00C00978" w:rsidP="00C30089">
      <w:pPr>
        <w:pStyle w:val="Akapitzlist"/>
        <w:widowControl w:val="0"/>
        <w:numPr>
          <w:ilvl w:val="1"/>
          <w:numId w:val="19"/>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dopuszcza</w:t>
      </w:r>
      <w:r>
        <w:rPr>
          <w:rFonts w:asciiTheme="majorHAnsi" w:eastAsia="Cambria" w:hAnsiTheme="majorHAnsi" w:cs="Cambria"/>
          <w:sz w:val="24"/>
          <w:szCs w:val="24"/>
        </w:rPr>
        <w:t xml:space="preserve"> składania </w:t>
      </w:r>
      <w:r>
        <w:rPr>
          <w:rFonts w:asciiTheme="majorHAnsi" w:eastAsia="Cambria" w:hAnsiTheme="majorHAnsi" w:cs="Cambria"/>
          <w:b/>
          <w:bCs/>
          <w:sz w:val="24"/>
          <w:szCs w:val="24"/>
        </w:rPr>
        <w:t>ofert częściowych.</w:t>
      </w:r>
    </w:p>
    <w:p w14:paraId="700F6CB7" w14:textId="77777777" w:rsidR="00835438" w:rsidRDefault="00C00978">
      <w:pPr>
        <w:pStyle w:val="Akapitzlist"/>
        <w:widowControl w:val="0"/>
        <w:numPr>
          <w:ilvl w:val="1"/>
          <w:numId w:val="19"/>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dopuszcza</w:t>
      </w:r>
      <w:r>
        <w:rPr>
          <w:rFonts w:asciiTheme="majorHAnsi" w:eastAsia="Cambria" w:hAnsiTheme="majorHAnsi" w:cs="Cambria"/>
          <w:sz w:val="24"/>
          <w:szCs w:val="24"/>
        </w:rPr>
        <w:t xml:space="preserve"> składania </w:t>
      </w:r>
      <w:r>
        <w:rPr>
          <w:rFonts w:asciiTheme="majorHAnsi" w:eastAsia="Cambria" w:hAnsiTheme="majorHAnsi" w:cs="Cambria"/>
          <w:b/>
          <w:bCs/>
          <w:sz w:val="24"/>
          <w:szCs w:val="24"/>
        </w:rPr>
        <w:t>ofert wariantowych.</w:t>
      </w:r>
    </w:p>
    <w:p w14:paraId="1ACA8BC3" w14:textId="77777777" w:rsidR="00835438" w:rsidRDefault="00C00978">
      <w:pPr>
        <w:pStyle w:val="Akapitzlist"/>
        <w:widowControl w:val="0"/>
        <w:numPr>
          <w:ilvl w:val="1"/>
          <w:numId w:val="19"/>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sz w:val="24"/>
          <w:szCs w:val="24"/>
        </w:rPr>
        <w:t xml:space="preserve"> wymagań wskazanych w art. 96 ust. 2 pkt 2 ustawy Pzp.</w:t>
      </w:r>
    </w:p>
    <w:p w14:paraId="6760853D" w14:textId="77777777" w:rsidR="00835438" w:rsidRDefault="00C00978">
      <w:pPr>
        <w:pStyle w:val="Akapitzlist"/>
        <w:widowControl w:val="0"/>
        <w:numPr>
          <w:ilvl w:val="1"/>
          <w:numId w:val="19"/>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 xml:space="preserve">zamówień, o których mowa w art. 214 ust. 1 pkt 7 i </w:t>
      </w:r>
      <w:r>
        <w:rPr>
          <w:rFonts w:asciiTheme="majorHAnsi" w:eastAsia="Cambria" w:hAnsiTheme="majorHAnsi" w:cs="Cambria"/>
          <w:sz w:val="24"/>
          <w:szCs w:val="24"/>
        </w:rPr>
        <w:lastRenderedPageBreak/>
        <w:t>8 ustawy Pzp.</w:t>
      </w:r>
    </w:p>
    <w:p w14:paraId="7CE46759" w14:textId="77777777" w:rsidR="00835438" w:rsidRDefault="00C00978">
      <w:pPr>
        <w:pStyle w:val="Akapitzlist"/>
        <w:widowControl w:val="0"/>
        <w:numPr>
          <w:ilvl w:val="1"/>
          <w:numId w:val="19"/>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wymaga</w:t>
      </w:r>
      <w:r>
        <w:rPr>
          <w:rFonts w:asciiTheme="majorHAnsi" w:eastAsia="Cambria" w:hAnsiTheme="majorHAnsi" w:cs="Cambria"/>
          <w:sz w:val="24"/>
          <w:szCs w:val="24"/>
        </w:rPr>
        <w:t xml:space="preserve"> przeprowadzenia przez Wykonawcę wizji lokalnej lub sprawdzenia przez niego dokumentów niezbędnych do realizacji zamówienia, </w:t>
      </w:r>
      <w:r>
        <w:rPr>
          <w:rFonts w:asciiTheme="majorHAnsi" w:eastAsia="Cambria" w:hAnsiTheme="majorHAnsi" w:cs="Cambria"/>
          <w:sz w:val="24"/>
          <w:szCs w:val="24"/>
        </w:rPr>
        <w:br/>
        <w:t>o których mowa w art. 131 ust. 2 ustawy Pzp.</w:t>
      </w:r>
    </w:p>
    <w:p w14:paraId="615DBAA4" w14:textId="77777777" w:rsidR="00835438" w:rsidRDefault="00C00978">
      <w:pPr>
        <w:pStyle w:val="Akapitzlist"/>
        <w:widowControl w:val="0"/>
        <w:numPr>
          <w:ilvl w:val="1"/>
          <w:numId w:val="19"/>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 xml:space="preserve">rozliczenia między Zamawiającym a Wykonawcą </w:t>
      </w:r>
      <w:r>
        <w:rPr>
          <w:rFonts w:asciiTheme="majorHAnsi" w:eastAsia="Cambria" w:hAnsiTheme="majorHAnsi" w:cs="Cambria"/>
          <w:sz w:val="24"/>
          <w:szCs w:val="24"/>
        </w:rPr>
        <w:br/>
        <w:t>w walutach obcych.</w:t>
      </w:r>
    </w:p>
    <w:p w14:paraId="63CE026A" w14:textId="77777777" w:rsidR="00835438" w:rsidRDefault="00C00978">
      <w:pPr>
        <w:pStyle w:val="Akapitzlist"/>
        <w:widowControl w:val="0"/>
        <w:numPr>
          <w:ilvl w:val="1"/>
          <w:numId w:val="19"/>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zwrotu kosztów udziału w postępowaniu.</w:t>
      </w:r>
    </w:p>
    <w:p w14:paraId="713F785E" w14:textId="77777777" w:rsidR="00835438" w:rsidRDefault="00C00978">
      <w:pPr>
        <w:pStyle w:val="Akapitzlist"/>
        <w:widowControl w:val="0"/>
        <w:numPr>
          <w:ilvl w:val="1"/>
          <w:numId w:val="19"/>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wymaga</w:t>
      </w:r>
      <w:r>
        <w:rPr>
          <w:rFonts w:asciiTheme="majorHAnsi" w:eastAsia="Cambria" w:hAnsiTheme="majorHAnsi" w:cs="Cambria"/>
          <w:b/>
          <w:sz w:val="24"/>
          <w:szCs w:val="24"/>
        </w:rPr>
        <w:t xml:space="preserve"> </w:t>
      </w:r>
      <w:r>
        <w:rPr>
          <w:rFonts w:asciiTheme="majorHAnsi" w:eastAsia="Cambria" w:hAnsiTheme="majorHAnsi" w:cs="Cambria"/>
          <w:sz w:val="24"/>
          <w:szCs w:val="24"/>
        </w:rPr>
        <w:t>obowiązku osobistego wykonania przez Wykonawcę kluczowych zadań zgodnie z art. 60 i art. 121 ustawy Pzp.</w:t>
      </w:r>
    </w:p>
    <w:p w14:paraId="2AF9A284" w14:textId="77777777" w:rsidR="00835438" w:rsidRDefault="00C00978">
      <w:pPr>
        <w:pStyle w:val="Akapitzlist"/>
        <w:widowControl w:val="0"/>
        <w:numPr>
          <w:ilvl w:val="1"/>
          <w:numId w:val="19"/>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zawarcia umowy ramowej.</w:t>
      </w:r>
    </w:p>
    <w:p w14:paraId="45DC58E0" w14:textId="77777777" w:rsidR="00835438" w:rsidRDefault="00C00978">
      <w:pPr>
        <w:pStyle w:val="Akapitzlist"/>
        <w:widowControl w:val="0"/>
        <w:numPr>
          <w:ilvl w:val="1"/>
          <w:numId w:val="19"/>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wyboru najkorzystniejszej oferty z zastosowaniem aukcji elektronicznej wraz z informacjami, o których mowa w art. 230 ustawy Pzp.</w:t>
      </w:r>
    </w:p>
    <w:p w14:paraId="314A68AF" w14:textId="77777777" w:rsidR="00835438" w:rsidRDefault="00C00978">
      <w:pPr>
        <w:pStyle w:val="Akapitzlist"/>
        <w:widowControl w:val="0"/>
        <w:numPr>
          <w:ilvl w:val="1"/>
          <w:numId w:val="19"/>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stawia</w:t>
      </w:r>
      <w:r>
        <w:rPr>
          <w:rFonts w:asciiTheme="majorHAnsi" w:eastAsia="Cambria" w:hAnsiTheme="majorHAnsi" w:cs="Cambria"/>
          <w:b/>
          <w:sz w:val="24"/>
          <w:szCs w:val="24"/>
        </w:rPr>
        <w:t xml:space="preserve"> </w:t>
      </w:r>
      <w:r>
        <w:rPr>
          <w:rFonts w:asciiTheme="majorHAnsi" w:eastAsia="Cambria" w:hAnsiTheme="majorHAnsi" w:cs="Cambria"/>
          <w:sz w:val="24"/>
          <w:szCs w:val="24"/>
        </w:rPr>
        <w:t>wymogu lub możliwości złożenia ofert w postaci katalogów elektronicznych lub dołączenia katalogów elektronicznych do oferty, w sytuacji określonej w art. 93 ustawy Pzp.</w:t>
      </w:r>
    </w:p>
    <w:p w14:paraId="0E9EDD37" w14:textId="77777777" w:rsidR="00835438" w:rsidRDefault="00835438">
      <w:pPr>
        <w:spacing w:line="276" w:lineRule="auto"/>
        <w:rPr>
          <w:rFonts w:asciiTheme="majorHAnsi" w:hAnsiTheme="majorHAnsi" w:cs="Arial"/>
        </w:rPr>
      </w:pPr>
    </w:p>
    <w:tbl>
      <w:tblPr>
        <w:tblW w:w="9072" w:type="dxa"/>
        <w:jc w:val="center"/>
        <w:tblLook w:val="00A0" w:firstRow="1" w:lastRow="0" w:firstColumn="1" w:lastColumn="0" w:noHBand="0" w:noVBand="0"/>
      </w:tblPr>
      <w:tblGrid>
        <w:gridCol w:w="9072"/>
      </w:tblGrid>
      <w:tr w:rsidR="00835438" w14:paraId="5A37D99C" w14:textId="77777777">
        <w:trPr>
          <w:trHeight w:val="507"/>
          <w:jc w:val="center"/>
        </w:trPr>
        <w:tc>
          <w:tcPr>
            <w:tcW w:w="9072" w:type="dxa"/>
            <w:tcBorders>
              <w:bottom w:val="single" w:sz="4" w:space="0" w:color="000000"/>
            </w:tcBorders>
            <w:shd w:val="clear" w:color="auto" w:fill="D9D9D9" w:themeFill="background1" w:themeFillShade="D9"/>
          </w:tcPr>
          <w:p w14:paraId="7F994013"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rPr>
              <w:t>Rozdział 26</w:t>
            </w:r>
          </w:p>
          <w:p w14:paraId="353C027A" w14:textId="77777777" w:rsidR="00835438" w:rsidRDefault="00C00978">
            <w:pPr>
              <w:spacing w:line="276" w:lineRule="auto"/>
              <w:contextualSpacing/>
              <w:jc w:val="center"/>
              <w:textAlignment w:val="baseline"/>
              <w:rPr>
                <w:rFonts w:asciiTheme="majorHAnsi" w:hAnsiTheme="majorHAnsi"/>
              </w:rPr>
            </w:pPr>
            <w:r>
              <w:rPr>
                <w:rFonts w:asciiTheme="majorHAnsi" w:hAnsiTheme="majorHAnsi"/>
                <w:b/>
              </w:rPr>
              <w:t>ZAŁĄCZNIKI DO SWZ</w:t>
            </w:r>
          </w:p>
        </w:tc>
      </w:tr>
    </w:tbl>
    <w:p w14:paraId="2BA426F7" w14:textId="77777777" w:rsidR="00835438" w:rsidRDefault="00835438">
      <w:pPr>
        <w:pStyle w:val="Kolorowalistaakcent11"/>
        <w:widowControl w:val="0"/>
        <w:spacing w:line="276" w:lineRule="auto"/>
        <w:ind w:left="0"/>
        <w:outlineLvl w:val="3"/>
        <w:rPr>
          <w:rFonts w:asciiTheme="majorHAnsi" w:hAnsiTheme="majorHAnsi"/>
          <w:sz w:val="24"/>
          <w:szCs w:val="24"/>
        </w:rPr>
      </w:pPr>
    </w:p>
    <w:p w14:paraId="53779DC8" w14:textId="77777777" w:rsidR="00835438" w:rsidRDefault="00835438">
      <w:pPr>
        <w:pStyle w:val="Kolorowalistaakcent11"/>
        <w:widowControl w:val="0"/>
        <w:spacing w:line="276" w:lineRule="auto"/>
        <w:ind w:left="0"/>
        <w:outlineLvl w:val="3"/>
        <w:rPr>
          <w:rFonts w:asciiTheme="majorHAnsi" w:hAnsiTheme="majorHAnsi"/>
          <w:vanish/>
          <w:sz w:val="24"/>
          <w:szCs w:val="24"/>
        </w:rPr>
      </w:pPr>
      <w:bookmarkStart w:id="9" w:name="_Hlk59429758_kopia_1"/>
      <w:bookmarkEnd w:id="9"/>
    </w:p>
    <w:p w14:paraId="2EECE982" w14:textId="77777777" w:rsidR="00835438" w:rsidRDefault="00C00978">
      <w:pPr>
        <w:spacing w:line="276" w:lineRule="auto"/>
        <w:ind w:left="340" w:hanging="340"/>
        <w:rPr>
          <w:rFonts w:asciiTheme="majorHAnsi" w:hAnsiTheme="majorHAnsi" w:cs="Arial"/>
          <w:u w:val="single"/>
        </w:rPr>
      </w:pPr>
      <w:r>
        <w:rPr>
          <w:rFonts w:asciiTheme="majorHAnsi" w:hAnsiTheme="majorHAnsi" w:cs="Arial"/>
          <w:u w:val="single"/>
        </w:rPr>
        <w:t>Integralną częścią SWZ są załączniki:</w:t>
      </w:r>
    </w:p>
    <w:p w14:paraId="51C6F0A0" w14:textId="77777777" w:rsidR="00835438" w:rsidRDefault="00C00978">
      <w:pPr>
        <w:spacing w:line="276" w:lineRule="auto"/>
        <w:ind w:left="2836" w:hanging="2836"/>
        <w:jc w:val="both"/>
        <w:rPr>
          <w:rFonts w:asciiTheme="majorHAnsi" w:hAnsiTheme="majorHAnsi" w:cs="Arial"/>
        </w:rPr>
      </w:pPr>
      <w:r>
        <w:rPr>
          <w:rFonts w:asciiTheme="majorHAnsi" w:hAnsiTheme="majorHAnsi" w:cs="Arial"/>
        </w:rPr>
        <w:t xml:space="preserve">Załącznik Nr 1 – </w:t>
      </w:r>
      <w:r>
        <w:rPr>
          <w:rFonts w:asciiTheme="majorHAnsi" w:hAnsiTheme="majorHAnsi" w:cs="Arial"/>
        </w:rPr>
        <w:tab/>
        <w:t>Szczegółowy opis przedmiotu zamówienia.</w:t>
      </w:r>
    </w:p>
    <w:p w14:paraId="580A0024" w14:textId="77777777" w:rsidR="00835438" w:rsidRDefault="00C00978">
      <w:pPr>
        <w:spacing w:line="276" w:lineRule="auto"/>
        <w:ind w:left="2832" w:hanging="2832"/>
        <w:jc w:val="both"/>
        <w:rPr>
          <w:rFonts w:asciiTheme="majorHAnsi" w:hAnsiTheme="majorHAnsi" w:cs="Arial"/>
        </w:rPr>
      </w:pPr>
      <w:r>
        <w:rPr>
          <w:rFonts w:asciiTheme="majorHAnsi" w:hAnsiTheme="majorHAnsi" w:cs="Arial"/>
        </w:rPr>
        <w:t>Załącznik Nr 2 –</w:t>
      </w:r>
      <w:r>
        <w:rPr>
          <w:rFonts w:asciiTheme="majorHAnsi" w:hAnsiTheme="majorHAnsi" w:cs="Arial"/>
        </w:rPr>
        <w:tab/>
        <w:t>Projekt umowy.</w:t>
      </w:r>
    </w:p>
    <w:p w14:paraId="12B45300" w14:textId="77777777" w:rsidR="00835438" w:rsidRDefault="00C00978">
      <w:pPr>
        <w:spacing w:line="276" w:lineRule="auto"/>
        <w:ind w:left="2832" w:hanging="2832"/>
        <w:jc w:val="both"/>
        <w:rPr>
          <w:rFonts w:asciiTheme="majorHAnsi" w:hAnsiTheme="majorHAnsi" w:cs="Arial"/>
          <w:color w:val="000000" w:themeColor="text1"/>
        </w:rPr>
      </w:pPr>
      <w:r>
        <w:rPr>
          <w:rFonts w:asciiTheme="majorHAnsi" w:hAnsiTheme="majorHAnsi" w:cs="Arial"/>
          <w:color w:val="000000" w:themeColor="text1"/>
        </w:rPr>
        <w:t xml:space="preserve">Załącznik Nr 3 – </w:t>
      </w:r>
      <w:r>
        <w:rPr>
          <w:rFonts w:asciiTheme="majorHAnsi" w:hAnsiTheme="majorHAnsi" w:cs="Arial"/>
          <w:color w:val="000000" w:themeColor="text1"/>
        </w:rPr>
        <w:tab/>
        <w:t>Wzór Formularza ofertowego.</w:t>
      </w:r>
    </w:p>
    <w:p w14:paraId="2AE0EC63" w14:textId="77777777" w:rsidR="00835438" w:rsidRDefault="00C00978">
      <w:pPr>
        <w:spacing w:line="276" w:lineRule="auto"/>
        <w:ind w:left="2832" w:hanging="2832"/>
        <w:jc w:val="both"/>
        <w:rPr>
          <w:rFonts w:ascii="Cambria" w:hAnsi="Cambria" w:cs="Arial"/>
          <w:color w:val="000000" w:themeColor="text1"/>
        </w:rPr>
      </w:pPr>
      <w:r>
        <w:rPr>
          <w:rFonts w:ascii="Cambria" w:hAnsi="Cambria" w:cs="Arial"/>
          <w:color w:val="000000" w:themeColor="text1"/>
        </w:rPr>
        <w:t xml:space="preserve">Załącznik Nr 4 – </w:t>
      </w:r>
      <w:r>
        <w:rPr>
          <w:rFonts w:ascii="Cambria" w:hAnsi="Cambria" w:cs="Arial"/>
          <w:color w:val="000000" w:themeColor="text1"/>
        </w:rPr>
        <w:tab/>
        <w:t>Wzór oświadczenia wykonawcy/wykonawcy wspólnie ubiegającego się o udzielenie zamówienia składanego na podstawie art. 125 ust. 1 ustawy Pzp</w:t>
      </w:r>
    </w:p>
    <w:p w14:paraId="11D94D16" w14:textId="77777777" w:rsidR="00835438" w:rsidRDefault="00C00978">
      <w:pPr>
        <w:spacing w:line="276" w:lineRule="auto"/>
        <w:ind w:left="2832" w:hanging="2832"/>
        <w:jc w:val="both"/>
        <w:rPr>
          <w:rFonts w:ascii="Cambria" w:hAnsi="Cambria" w:cs="Arial"/>
          <w:color w:val="000000" w:themeColor="text1"/>
        </w:rPr>
      </w:pPr>
      <w:r>
        <w:rPr>
          <w:rFonts w:ascii="Cambria" w:hAnsi="Cambria" w:cs="Arial"/>
          <w:color w:val="000000" w:themeColor="text1"/>
        </w:rPr>
        <w:t>Załącznik Nr 4a –</w:t>
      </w:r>
      <w:r>
        <w:rPr>
          <w:rFonts w:ascii="Cambria" w:hAnsi="Cambria" w:cs="Arial"/>
          <w:color w:val="000000" w:themeColor="text1"/>
        </w:rPr>
        <w:tab/>
        <w:t>Wzór oświadczenia podmiotu udostępniającego zasoby składanego na podstawie art. 125 ust. 1 ustawy Pzp</w:t>
      </w:r>
    </w:p>
    <w:p w14:paraId="586F0488" w14:textId="77777777" w:rsidR="00835438" w:rsidRDefault="00C00978">
      <w:pPr>
        <w:spacing w:line="276" w:lineRule="auto"/>
        <w:ind w:left="2832" w:hanging="2832"/>
        <w:jc w:val="both"/>
        <w:rPr>
          <w:rFonts w:ascii="Cambria" w:hAnsi="Cambria" w:cs="Arial"/>
          <w:i/>
          <w:color w:val="000000" w:themeColor="text1"/>
        </w:rPr>
      </w:pPr>
      <w:r>
        <w:rPr>
          <w:rFonts w:ascii="Cambria" w:hAnsi="Cambria" w:cs="Arial"/>
          <w:color w:val="000000" w:themeColor="text1"/>
        </w:rPr>
        <w:t>Załącznik Nr 5 –</w:t>
      </w:r>
      <w:r>
        <w:rPr>
          <w:rFonts w:ascii="Cambria" w:hAnsi="Cambria" w:cs="Arial"/>
          <w:color w:val="000000" w:themeColor="text1"/>
        </w:rPr>
        <w:tab/>
        <w:t xml:space="preserve">Wzór oświadczenia Wykonawców wspólnie ubiegających się </w:t>
      </w:r>
      <w:r>
        <w:rPr>
          <w:rFonts w:ascii="Cambria" w:hAnsi="Cambria" w:cs="Arial"/>
          <w:color w:val="000000" w:themeColor="text1"/>
        </w:rPr>
        <w:br/>
        <w:t xml:space="preserve">o udzielenie zamówienia </w:t>
      </w:r>
      <w:r>
        <w:rPr>
          <w:rFonts w:ascii="Cambria" w:hAnsi="Cambria" w:cs="Arial"/>
          <w:i/>
          <w:iCs/>
          <w:color w:val="000000" w:themeColor="text1"/>
        </w:rPr>
        <w:t>– jeżeli dotyczy.</w:t>
      </w:r>
    </w:p>
    <w:p w14:paraId="360DB072" w14:textId="77777777" w:rsidR="00835438" w:rsidRDefault="00C00978">
      <w:pPr>
        <w:spacing w:line="276" w:lineRule="auto"/>
        <w:ind w:left="2410" w:hanging="2410"/>
        <w:jc w:val="both"/>
        <w:rPr>
          <w:rFonts w:ascii="Cambria" w:hAnsi="Cambria" w:cs="Arial"/>
          <w:color w:val="000000"/>
        </w:rPr>
      </w:pPr>
      <w:r>
        <w:rPr>
          <w:rFonts w:ascii="Cambria" w:hAnsi="Cambria" w:cs="Arial"/>
          <w:color w:val="000000"/>
        </w:rPr>
        <w:t xml:space="preserve">Załącznik Nr 6 – </w:t>
      </w:r>
      <w:r>
        <w:rPr>
          <w:rFonts w:ascii="Cambria" w:hAnsi="Cambria" w:cs="Arial"/>
          <w:color w:val="000000"/>
        </w:rPr>
        <w:tab/>
      </w:r>
      <w:r>
        <w:rPr>
          <w:rFonts w:ascii="Cambria" w:hAnsi="Cambria" w:cs="Arial"/>
          <w:color w:val="000000"/>
        </w:rPr>
        <w:tab/>
        <w:t>Wzór wykazu usług.</w:t>
      </w:r>
    </w:p>
    <w:p w14:paraId="4636D37D" w14:textId="77777777" w:rsidR="00835438" w:rsidRDefault="00835438">
      <w:pPr>
        <w:spacing w:line="276" w:lineRule="auto"/>
        <w:ind w:left="2836" w:hanging="2836"/>
        <w:jc w:val="both"/>
        <w:rPr>
          <w:rFonts w:asciiTheme="majorHAnsi" w:hAnsiTheme="majorHAnsi" w:cs="Arial"/>
        </w:rPr>
      </w:pPr>
    </w:p>
    <w:p w14:paraId="405C4697" w14:textId="035D124B" w:rsidR="00835438" w:rsidRDefault="0061001F">
      <w:r>
        <w:rPr>
          <w:noProof/>
        </w:rPr>
        <mc:AlternateContent>
          <mc:Choice Requires="wps">
            <w:drawing>
              <wp:anchor distT="0" distB="0" distL="0" distR="0" simplePos="0" relativeHeight="2" behindDoc="0" locked="0" layoutInCell="1" allowOverlap="1" wp14:anchorId="009CECCC" wp14:editId="39977B2C">
                <wp:simplePos x="0" y="0"/>
                <wp:positionH relativeFrom="column">
                  <wp:posOffset>0</wp:posOffset>
                </wp:positionH>
                <wp:positionV relativeFrom="paragraph">
                  <wp:posOffset>635</wp:posOffset>
                </wp:positionV>
                <wp:extent cx="3343910" cy="566420"/>
                <wp:effectExtent l="0" t="0" r="0" b="762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43910" cy="566420"/>
                        </a:xfrm>
                        <a:prstGeom prst="rect">
                          <a:avLst/>
                        </a:prstGeom>
                        <a:noFill/>
                        <a:ln>
                          <a:noFill/>
                        </a:ln>
                      </wps:spPr>
                      <wps:style>
                        <a:lnRef idx="0">
                          <a:scrgbClr r="0" g="0" b="0"/>
                        </a:lnRef>
                        <a:fillRef idx="0">
                          <a:scrgbClr r="0" g="0" b="0"/>
                        </a:fillRef>
                        <a:effectRef idx="0">
                          <a:scrgbClr r="0" g="0" b="0"/>
                        </a:effectRef>
                        <a:fontRef idx="minor"/>
                      </wps:style>
                      <wps:txbx>
                        <w:txbxContent>
                          <w:p w14:paraId="3A15E253" w14:textId="77777777" w:rsidR="00582A88" w:rsidRDefault="00582A88">
                            <w:pPr>
                              <w:pStyle w:val="Zawartoramki"/>
                            </w:pP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09CECCC" id="Prostokąt 1" o:spid="_x0000_s1026" style="position:absolute;margin-left:0;margin-top:.05pt;width:263.3pt;height:44.6pt;z-index: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4kR2gEAAAcEAAAOAAAAZHJzL2Uyb0RvYy54bWysU81uEzEQviPxDpbvZPNTIlhlUyGqcqkg&#10;ovAAjtfOWrU91tjNbh6AN+PBGHuTpYVTERfLnplv5ptvxpvrwVl2VBgN+IYvZnPOlJfQGn9o+Pdv&#10;t2/ecRaT8K2w4FXDTyry6+3rV5s+1GoJHdhWIaMkPtZ9aHiXUqirKspOORFnEJQnpwZ0ItETD1WL&#10;oqfszlbL+Xxd9YBtQJAqRrLejE6+Lfm1VjJ90TqqxGzDiVsqJ5Zzn89quxH1AUXojDzTEP/Awgnj&#10;qeiU6kYkwR7R/JXKGYkQQaeZBFeB1kaq0gN1s5j/0c19J4IqvZA4MUwyxf+XVn4+7pCZlmbHmReO&#10;RrQjggkefv5IbJH16UOsKew+7DB3GMMdyIdIjuqZJz/iOWbQ6HIs9ceGIvZpElsNiUkyrlZXq/cL&#10;mokk39v1+mpZplGJ+oIOGNMnBY7lS8ORhlk0Fse7mHJ9UV9CcjEPt8baMlDrnxkoMFsK35FiIZtO&#10;VuU4678qTRoUptkQJR72Hy2ycVFok4nmZV1KMgLkQE0FX4g9QzJalf18IX4Clfrg04R3xgPmgY19&#10;jt3lRtOwH8icr3toT+MYPXx4TKBNEfKpq6Bp24q+55+R1/npu9T4/X+3vwAAAP//AwBQSwMEFAAG&#10;AAgAAAAhAHT4jjfaAAAABAEAAA8AAABkcnMvZG93bnJldi54bWxMj8FOwzAQRO9I/IO1SNyoQytC&#10;G+JUFYgbILUU9erESxw1Xke204a/Z3uC486MZt6W68n14oQhdp4U3M8yEEiNNx21Cvafr3dLEDFp&#10;Mrr3hAp+MMK6ur4qdWH8mbZ42qVWcAnFQiuwKQ2FlLGx6HSc+QGJvW8fnE58hlaaoM9c7no5z7Jc&#10;Ot0RL1g94LPF5rgbnYLH+mU/LuLbaLK4+fgyYXs8vFulbm+mzROIhFP6C8MFn9GhYqbaj2Si6BXw&#10;I+miCvYe5nkOolawXC1AVqX8D1/9AgAA//8DAFBLAQItABQABgAIAAAAIQC2gziS/gAAAOEBAAAT&#10;AAAAAAAAAAAAAAAAAAAAAABbQ29udGVudF9UeXBlc10ueG1sUEsBAi0AFAAGAAgAAAAhADj9If/W&#10;AAAAlAEAAAsAAAAAAAAAAAAAAAAALwEAAF9yZWxzLy5yZWxzUEsBAi0AFAAGAAgAAAAhAHXTiRHa&#10;AQAABwQAAA4AAAAAAAAAAAAAAAAALgIAAGRycy9lMm9Eb2MueG1sUEsBAi0AFAAGAAgAAAAhAHT4&#10;jjfaAAAABAEAAA8AAAAAAAAAAAAAAAAANAQAAGRycy9kb3ducmV2LnhtbFBLBQYAAAAABAAEAPMA&#10;AAA7BQAAAAA=&#10;" filled="f" stroked="f">
                <v:path arrowok="t"/>
                <v:textbox>
                  <w:txbxContent>
                    <w:p w14:paraId="3A15E253" w14:textId="77777777" w:rsidR="00582A88" w:rsidRDefault="00582A88">
                      <w:pPr>
                        <w:pStyle w:val="Zawartoramki"/>
                      </w:pPr>
                    </w:p>
                  </w:txbxContent>
                </v:textbox>
              </v:rect>
            </w:pict>
          </mc:Fallback>
        </mc:AlternateContent>
      </w:r>
    </w:p>
    <w:sectPr w:rsidR="00835438">
      <w:footerReference w:type="default" r:id="rId29"/>
      <w:footerReference w:type="first" r:id="rId30"/>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A1BC43" w14:textId="77777777" w:rsidR="000A4206" w:rsidRDefault="000A4206">
      <w:r>
        <w:separator/>
      </w:r>
    </w:p>
  </w:endnote>
  <w:endnote w:type="continuationSeparator" w:id="0">
    <w:p w14:paraId="643AEA73" w14:textId="77777777" w:rsidR="000A4206" w:rsidRDefault="000A4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Univers-PL">
    <w:charset w:val="EE"/>
    <w:family w:val="roman"/>
    <w:pitch w:val="variable"/>
  </w:font>
  <w:font w:name="Optima">
    <w:charset w:val="EE"/>
    <w:family w:val="roman"/>
    <w:pitch w:val="variable"/>
  </w:font>
  <w:font w:name="Helvetica Neue">
    <w:altName w:val="Times New Roman"/>
    <w:charset w:val="EE"/>
    <w:family w:val="roman"/>
    <w:pitch w:val="variable"/>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ppleSystemUIFont">
    <w:panose1 w:val="00000000000000000000"/>
    <w:charset w:val="00"/>
    <w:family w:val="roman"/>
    <w:notTrueType/>
    <w:pitch w:val="default"/>
  </w:font>
  <w:font w:name="TimesNew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23263" w14:textId="77777777" w:rsidR="00582A88" w:rsidRDefault="00582A88">
    <w:pPr>
      <w:pStyle w:val="Stopka"/>
    </w:pPr>
    <w:r>
      <w:rPr>
        <w:rFonts w:ascii="Cambria" w:hAnsi="Cambria"/>
        <w:sz w:val="20"/>
        <w:bdr w:val="single" w:sz="4" w:space="0" w:color="000000"/>
      </w:rPr>
      <w:tab/>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sidR="00E35C85">
      <w:rPr>
        <w:rFonts w:ascii="Cambria" w:hAnsi="Cambria"/>
        <w:b/>
        <w:noProof/>
        <w:sz w:val="20"/>
        <w:bdr w:val="single" w:sz="4" w:space="0" w:color="000000"/>
      </w:rPr>
      <w:t>27</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sidR="00E35C85">
      <w:rPr>
        <w:rFonts w:ascii="Cambria" w:hAnsi="Cambria"/>
        <w:b/>
        <w:noProof/>
        <w:sz w:val="20"/>
        <w:bdr w:val="single" w:sz="4" w:space="0" w:color="000000"/>
      </w:rPr>
      <w:t>33</w:t>
    </w:r>
    <w:r>
      <w:rPr>
        <w:rFonts w:ascii="Cambria" w:hAnsi="Cambria"/>
        <w:b/>
        <w:sz w:val="20"/>
        <w:bdr w:val="single" w:sz="4" w:space="0" w:color="00000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A670E" w14:textId="77777777" w:rsidR="00582A88" w:rsidRDefault="00582A88">
    <w:pPr>
      <w:pStyle w:val="Stopka"/>
    </w:pPr>
    <w:r>
      <w:rPr>
        <w:rFonts w:ascii="Cambria" w:hAnsi="Cambria"/>
        <w:sz w:val="20"/>
        <w:bdr w:val="single" w:sz="4" w:space="0" w:color="000000"/>
      </w:rPr>
      <w:tab/>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sidR="00E35C85">
      <w:rPr>
        <w:rFonts w:ascii="Cambria" w:hAnsi="Cambria"/>
        <w:b/>
        <w:noProof/>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sidR="00E35C85">
      <w:rPr>
        <w:rFonts w:ascii="Cambria" w:hAnsi="Cambria"/>
        <w:b/>
        <w:noProof/>
        <w:sz w:val="20"/>
        <w:bdr w:val="single" w:sz="4" w:space="0" w:color="000000"/>
      </w:rPr>
      <w:t>33</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F53CFB" w14:textId="77777777" w:rsidR="000A4206" w:rsidRDefault="000A4206">
      <w:r>
        <w:separator/>
      </w:r>
    </w:p>
  </w:footnote>
  <w:footnote w:type="continuationSeparator" w:id="0">
    <w:p w14:paraId="3C6FB6AF" w14:textId="77777777" w:rsidR="000A4206" w:rsidRDefault="000A42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83200"/>
    <w:multiLevelType w:val="multilevel"/>
    <w:tmpl w:val="EFF40BA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nsid w:val="02CC69AC"/>
    <w:multiLevelType w:val="multilevel"/>
    <w:tmpl w:val="60D2CAE6"/>
    <w:lvl w:ilvl="0">
      <w:start w:val="1"/>
      <w:numFmt w:val="lowerLetter"/>
      <w:lvlText w:val="%1)"/>
      <w:lvlJc w:val="left"/>
      <w:pPr>
        <w:ind w:left="1854" w:hanging="360"/>
      </w:pPr>
      <w:rPr>
        <w:rFonts w:eastAsia="SimSun" w:cs="Times New Roman"/>
        <w:sz w:val="24"/>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
    <w:nsid w:val="06E4176C"/>
    <w:multiLevelType w:val="multilevel"/>
    <w:tmpl w:val="96EA3D18"/>
    <w:lvl w:ilvl="0">
      <w:start w:val="1"/>
      <w:numFmt w:val="lowerLetter"/>
      <w:lvlText w:val="%1)"/>
      <w:lvlJc w:val="left"/>
      <w:pPr>
        <w:ind w:left="1353" w:hanging="360"/>
      </w:pPr>
      <w:rPr>
        <w:rFonts w:ascii="Cambria" w:hAnsi="Cambria" w:cs="Times New Roman"/>
        <w:b w:val="0"/>
        <w:bCs w:val="0"/>
      </w:rPr>
    </w:lvl>
    <w:lvl w:ilvl="1">
      <w:start w:val="1"/>
      <w:numFmt w:val="lowerLetter"/>
      <w:lvlText w:val="%2."/>
      <w:lvlJc w:val="left"/>
      <w:pPr>
        <w:ind w:left="2073" w:hanging="360"/>
      </w:pPr>
      <w:rPr>
        <w:rFonts w:cs="Times New Roman"/>
        <w:b/>
        <w:bCs/>
        <w:i w:val="0"/>
        <w:color w:val="000000"/>
        <w:sz w:val="24"/>
        <w:szCs w:val="24"/>
      </w:rPr>
    </w:lvl>
    <w:lvl w:ilvl="2">
      <w:start w:val="1"/>
      <w:numFmt w:val="lowerRoman"/>
      <w:lvlText w:val="%2.%3."/>
      <w:lvlJc w:val="right"/>
      <w:pPr>
        <w:ind w:left="2793" w:hanging="180"/>
      </w:pPr>
      <w:rPr>
        <w:rFonts w:eastAsia="Lucida Sans Unicode" w:cs="Times New Roman"/>
        <w:b w:val="0"/>
        <w:bCs/>
        <w:color w:val="000000"/>
        <w:sz w:val="24"/>
        <w:szCs w:val="24"/>
      </w:rPr>
    </w:lvl>
    <w:lvl w:ilvl="3">
      <w:start w:val="1"/>
      <w:numFmt w:val="decimal"/>
      <w:lvlText w:val="%2.%3.%4."/>
      <w:lvlJc w:val="left"/>
      <w:pPr>
        <w:ind w:left="3513" w:hanging="360"/>
      </w:pPr>
    </w:lvl>
    <w:lvl w:ilvl="4">
      <w:start w:val="1"/>
      <w:numFmt w:val="lowerLetter"/>
      <w:lvlText w:val="%2.%3.%4.%5."/>
      <w:lvlJc w:val="left"/>
      <w:pPr>
        <w:ind w:left="4233" w:hanging="360"/>
      </w:pPr>
    </w:lvl>
    <w:lvl w:ilvl="5">
      <w:start w:val="1"/>
      <w:numFmt w:val="lowerRoman"/>
      <w:lvlText w:val="%2.%3.%4.%5.%6."/>
      <w:lvlJc w:val="right"/>
      <w:pPr>
        <w:ind w:left="4953" w:hanging="180"/>
      </w:pPr>
    </w:lvl>
    <w:lvl w:ilvl="6">
      <w:start w:val="1"/>
      <w:numFmt w:val="decimal"/>
      <w:lvlText w:val="%2.%3.%4.%5.%6.%7."/>
      <w:lvlJc w:val="left"/>
      <w:pPr>
        <w:ind w:left="5673" w:hanging="360"/>
      </w:pPr>
    </w:lvl>
    <w:lvl w:ilvl="7">
      <w:start w:val="1"/>
      <w:numFmt w:val="lowerLetter"/>
      <w:lvlText w:val="%2.%3.%4.%5.%6.%7.%8."/>
      <w:lvlJc w:val="left"/>
      <w:pPr>
        <w:ind w:left="6393" w:hanging="360"/>
      </w:pPr>
    </w:lvl>
    <w:lvl w:ilvl="8">
      <w:start w:val="1"/>
      <w:numFmt w:val="lowerRoman"/>
      <w:lvlText w:val="%2.%3.%4.%5.%6.%7.%8.%9."/>
      <w:lvlJc w:val="right"/>
      <w:pPr>
        <w:ind w:left="7113" w:hanging="180"/>
      </w:pPr>
    </w:lvl>
  </w:abstractNum>
  <w:abstractNum w:abstractNumId="3">
    <w:nsid w:val="086B2388"/>
    <w:multiLevelType w:val="multilevel"/>
    <w:tmpl w:val="7CE0096A"/>
    <w:lvl w:ilvl="0">
      <w:start w:val="1"/>
      <w:numFmt w:val="decimal"/>
      <w:lvlText w:val="%1)"/>
      <w:lvlJc w:val="left"/>
      <w:pPr>
        <w:ind w:left="786" w:hanging="360"/>
      </w:pPr>
      <w:rPr>
        <w:b/>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
    <w:nsid w:val="08C92D0E"/>
    <w:multiLevelType w:val="multilevel"/>
    <w:tmpl w:val="78AE4CBC"/>
    <w:lvl w:ilvl="0">
      <w:start w:val="2"/>
      <w:numFmt w:val="decimal"/>
      <w:lvlText w:val="%1)"/>
      <w:lvlJc w:val="left"/>
      <w:pPr>
        <w:ind w:left="1210" w:hanging="360"/>
      </w:pPr>
      <w:rPr>
        <w:rFonts w:hint="default"/>
        <w:b/>
        <w:bCs/>
      </w:rPr>
    </w:lvl>
    <w:lvl w:ilvl="1">
      <w:start w:val="1"/>
      <w:numFmt w:val="lowerLetter"/>
      <w:lvlText w:val="%2."/>
      <w:lvlJc w:val="left"/>
      <w:pPr>
        <w:ind w:left="1930" w:hanging="360"/>
      </w:pPr>
      <w:rPr>
        <w:rFonts w:hint="default"/>
      </w:rPr>
    </w:lvl>
    <w:lvl w:ilvl="2">
      <w:start w:val="1"/>
      <w:numFmt w:val="lowerRoman"/>
      <w:lvlText w:val="%3."/>
      <w:lvlJc w:val="right"/>
      <w:pPr>
        <w:ind w:left="2650" w:hanging="180"/>
      </w:pPr>
      <w:rPr>
        <w:rFonts w:hint="default"/>
      </w:rPr>
    </w:lvl>
    <w:lvl w:ilvl="3">
      <w:start w:val="1"/>
      <w:numFmt w:val="decimal"/>
      <w:lvlText w:val="%4."/>
      <w:lvlJc w:val="left"/>
      <w:pPr>
        <w:ind w:left="3370" w:hanging="360"/>
      </w:pPr>
      <w:rPr>
        <w:rFonts w:hint="default"/>
      </w:rPr>
    </w:lvl>
    <w:lvl w:ilvl="4">
      <w:start w:val="1"/>
      <w:numFmt w:val="lowerLetter"/>
      <w:lvlText w:val="%5."/>
      <w:lvlJc w:val="left"/>
      <w:pPr>
        <w:ind w:left="4090" w:hanging="360"/>
      </w:pPr>
      <w:rPr>
        <w:rFonts w:hint="default"/>
      </w:rPr>
    </w:lvl>
    <w:lvl w:ilvl="5">
      <w:start w:val="1"/>
      <w:numFmt w:val="lowerRoman"/>
      <w:lvlText w:val="%6."/>
      <w:lvlJc w:val="right"/>
      <w:pPr>
        <w:ind w:left="4810" w:hanging="180"/>
      </w:pPr>
      <w:rPr>
        <w:rFonts w:hint="default"/>
      </w:rPr>
    </w:lvl>
    <w:lvl w:ilvl="6">
      <w:start w:val="1"/>
      <w:numFmt w:val="decimal"/>
      <w:lvlText w:val="%7."/>
      <w:lvlJc w:val="left"/>
      <w:pPr>
        <w:ind w:left="5530" w:hanging="360"/>
      </w:pPr>
      <w:rPr>
        <w:rFonts w:hint="default"/>
      </w:rPr>
    </w:lvl>
    <w:lvl w:ilvl="7">
      <w:start w:val="1"/>
      <w:numFmt w:val="lowerLetter"/>
      <w:lvlText w:val="%8."/>
      <w:lvlJc w:val="left"/>
      <w:pPr>
        <w:ind w:left="6250" w:hanging="360"/>
      </w:pPr>
      <w:rPr>
        <w:rFonts w:hint="default"/>
      </w:rPr>
    </w:lvl>
    <w:lvl w:ilvl="8">
      <w:start w:val="1"/>
      <w:numFmt w:val="lowerRoman"/>
      <w:lvlText w:val="%9."/>
      <w:lvlJc w:val="right"/>
      <w:pPr>
        <w:ind w:left="6970" w:hanging="180"/>
      </w:pPr>
      <w:rPr>
        <w:rFonts w:hint="default"/>
      </w:rPr>
    </w:lvl>
  </w:abstractNum>
  <w:abstractNum w:abstractNumId="5">
    <w:nsid w:val="093B41F1"/>
    <w:multiLevelType w:val="multilevel"/>
    <w:tmpl w:val="34A03832"/>
    <w:lvl w:ilvl="0">
      <w:start w:val="1"/>
      <w:numFmt w:val="lowerLetter"/>
      <w:lvlText w:val="%1)"/>
      <w:lvlJc w:val="left"/>
      <w:pPr>
        <w:ind w:left="2421" w:hanging="360"/>
      </w:pPr>
    </w:lvl>
    <w:lvl w:ilvl="1">
      <w:start w:val="1"/>
      <w:numFmt w:val="lowerLetter"/>
      <w:lvlText w:val="%2)"/>
      <w:lvlJc w:val="left"/>
      <w:pPr>
        <w:ind w:left="3141" w:hanging="360"/>
      </w:pPr>
      <w:rPr>
        <w:rFonts w:ascii="Cambria" w:hAnsi="Cambria" w:cs="Cambria"/>
        <w:b w:val="0"/>
        <w:bCs/>
        <w:sz w:val="24"/>
        <w:szCs w:val="24"/>
      </w:rPr>
    </w:lvl>
    <w:lvl w:ilvl="2">
      <w:start w:val="1"/>
      <w:numFmt w:val="lowerRoman"/>
      <w:lvlText w:val="%2.%3."/>
      <w:lvlJc w:val="right"/>
      <w:pPr>
        <w:ind w:left="3861" w:hanging="180"/>
      </w:pPr>
    </w:lvl>
    <w:lvl w:ilvl="3">
      <w:start w:val="1"/>
      <w:numFmt w:val="decimal"/>
      <w:lvlText w:val="%2.%3.%4."/>
      <w:lvlJc w:val="left"/>
      <w:pPr>
        <w:ind w:left="4581" w:hanging="360"/>
      </w:pPr>
    </w:lvl>
    <w:lvl w:ilvl="4">
      <w:start w:val="1"/>
      <w:numFmt w:val="lowerLetter"/>
      <w:lvlText w:val="%2.%3.%4.%5."/>
      <w:lvlJc w:val="left"/>
      <w:pPr>
        <w:ind w:left="5301" w:hanging="360"/>
      </w:pPr>
    </w:lvl>
    <w:lvl w:ilvl="5">
      <w:start w:val="1"/>
      <w:numFmt w:val="lowerRoman"/>
      <w:lvlText w:val="%2.%3.%4.%5.%6."/>
      <w:lvlJc w:val="right"/>
      <w:pPr>
        <w:ind w:left="6021" w:hanging="180"/>
      </w:pPr>
    </w:lvl>
    <w:lvl w:ilvl="6">
      <w:start w:val="1"/>
      <w:numFmt w:val="decimal"/>
      <w:lvlText w:val="%2.%3.%4.%5.%6.%7."/>
      <w:lvlJc w:val="left"/>
      <w:pPr>
        <w:ind w:left="6741" w:hanging="360"/>
      </w:pPr>
    </w:lvl>
    <w:lvl w:ilvl="7">
      <w:start w:val="1"/>
      <w:numFmt w:val="lowerLetter"/>
      <w:lvlText w:val="%2.%3.%4.%5.%6.%7.%8."/>
      <w:lvlJc w:val="left"/>
      <w:pPr>
        <w:ind w:left="7461" w:hanging="360"/>
      </w:pPr>
    </w:lvl>
    <w:lvl w:ilvl="8">
      <w:start w:val="1"/>
      <w:numFmt w:val="lowerRoman"/>
      <w:lvlText w:val="%2.%3.%4.%5.%6.%7.%8.%9."/>
      <w:lvlJc w:val="right"/>
      <w:pPr>
        <w:ind w:left="8181" w:hanging="180"/>
      </w:pPr>
    </w:lvl>
  </w:abstractNum>
  <w:abstractNum w:abstractNumId="6">
    <w:nsid w:val="0AEE7326"/>
    <w:multiLevelType w:val="multilevel"/>
    <w:tmpl w:val="787CBDBA"/>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D5B212C"/>
    <w:multiLevelType w:val="multilevel"/>
    <w:tmpl w:val="B7387616"/>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10401A0"/>
    <w:multiLevelType w:val="multilevel"/>
    <w:tmpl w:val="F3BAABE0"/>
    <w:lvl w:ilvl="0">
      <w:start w:val="1"/>
      <w:numFmt w:val="bullet"/>
      <w:lvlText w:val=""/>
      <w:lvlJc w:val="left"/>
      <w:pPr>
        <w:tabs>
          <w:tab w:val="num" w:pos="850"/>
        </w:tabs>
        <w:ind w:left="850" w:hanging="283"/>
      </w:pPr>
      <w:rPr>
        <w:rFonts w:ascii="Symbol" w:hAnsi="Symbol" w:cs="Symbol" w:hint="default"/>
        <w:b w:val="0"/>
        <w:sz w:val="24"/>
      </w:rPr>
    </w:lvl>
    <w:lvl w:ilvl="1">
      <w:start w:val="1"/>
      <w:numFmt w:val="bullet"/>
      <w:lvlText w:val=""/>
      <w:lvlJc w:val="left"/>
      <w:pPr>
        <w:tabs>
          <w:tab w:val="num" w:pos="1557"/>
        </w:tabs>
        <w:ind w:left="1557" w:hanging="283"/>
      </w:pPr>
      <w:rPr>
        <w:rFonts w:ascii="Symbol" w:hAnsi="Symbol" w:cs="Symbol" w:hint="default"/>
      </w:rPr>
    </w:lvl>
    <w:lvl w:ilvl="2">
      <w:start w:val="1"/>
      <w:numFmt w:val="bullet"/>
      <w:lvlText w:val=""/>
      <w:lvlJc w:val="left"/>
      <w:pPr>
        <w:tabs>
          <w:tab w:val="num" w:pos="2264"/>
        </w:tabs>
        <w:ind w:left="2264" w:hanging="283"/>
      </w:pPr>
      <w:rPr>
        <w:rFonts w:ascii="Symbol" w:hAnsi="Symbol" w:cs="Symbol" w:hint="default"/>
      </w:rPr>
    </w:lvl>
    <w:lvl w:ilvl="3">
      <w:start w:val="1"/>
      <w:numFmt w:val="bullet"/>
      <w:lvlText w:val=""/>
      <w:lvlJc w:val="left"/>
      <w:pPr>
        <w:tabs>
          <w:tab w:val="num" w:pos="2971"/>
        </w:tabs>
        <w:ind w:left="2971" w:hanging="283"/>
      </w:pPr>
      <w:rPr>
        <w:rFonts w:ascii="Symbol" w:hAnsi="Symbol" w:cs="Symbol" w:hint="default"/>
      </w:rPr>
    </w:lvl>
    <w:lvl w:ilvl="4">
      <w:start w:val="1"/>
      <w:numFmt w:val="bullet"/>
      <w:lvlText w:val=""/>
      <w:lvlJc w:val="left"/>
      <w:pPr>
        <w:tabs>
          <w:tab w:val="num" w:pos="3678"/>
        </w:tabs>
        <w:ind w:left="3678" w:hanging="283"/>
      </w:pPr>
      <w:rPr>
        <w:rFonts w:ascii="Symbol" w:hAnsi="Symbol" w:cs="Symbol" w:hint="default"/>
      </w:rPr>
    </w:lvl>
    <w:lvl w:ilvl="5">
      <w:start w:val="1"/>
      <w:numFmt w:val="bullet"/>
      <w:lvlText w:val=""/>
      <w:lvlJc w:val="left"/>
      <w:pPr>
        <w:tabs>
          <w:tab w:val="num" w:pos="4385"/>
        </w:tabs>
        <w:ind w:left="4385" w:hanging="283"/>
      </w:pPr>
      <w:rPr>
        <w:rFonts w:ascii="Symbol" w:hAnsi="Symbol" w:cs="Symbol" w:hint="default"/>
      </w:rPr>
    </w:lvl>
    <w:lvl w:ilvl="6">
      <w:start w:val="1"/>
      <w:numFmt w:val="bullet"/>
      <w:lvlText w:val=""/>
      <w:lvlJc w:val="left"/>
      <w:pPr>
        <w:tabs>
          <w:tab w:val="num" w:pos="5092"/>
        </w:tabs>
        <w:ind w:left="5092" w:hanging="283"/>
      </w:pPr>
      <w:rPr>
        <w:rFonts w:ascii="Symbol" w:hAnsi="Symbol" w:cs="Symbol" w:hint="default"/>
      </w:rPr>
    </w:lvl>
    <w:lvl w:ilvl="7">
      <w:start w:val="1"/>
      <w:numFmt w:val="bullet"/>
      <w:lvlText w:val=""/>
      <w:lvlJc w:val="left"/>
      <w:pPr>
        <w:tabs>
          <w:tab w:val="num" w:pos="5799"/>
        </w:tabs>
        <w:ind w:left="5799" w:hanging="283"/>
      </w:pPr>
      <w:rPr>
        <w:rFonts w:ascii="Symbol" w:hAnsi="Symbol" w:cs="Symbol" w:hint="default"/>
      </w:rPr>
    </w:lvl>
    <w:lvl w:ilvl="8">
      <w:start w:val="1"/>
      <w:numFmt w:val="bullet"/>
      <w:lvlText w:val=""/>
      <w:lvlJc w:val="left"/>
      <w:pPr>
        <w:tabs>
          <w:tab w:val="num" w:pos="6506"/>
        </w:tabs>
        <w:ind w:left="6506" w:hanging="283"/>
      </w:pPr>
      <w:rPr>
        <w:rFonts w:ascii="Symbol" w:hAnsi="Symbol" w:cs="Symbol" w:hint="default"/>
      </w:rPr>
    </w:lvl>
  </w:abstractNum>
  <w:abstractNum w:abstractNumId="9">
    <w:nsid w:val="12C82FDC"/>
    <w:multiLevelType w:val="multilevel"/>
    <w:tmpl w:val="7C94A512"/>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
    <w:nsid w:val="136716AB"/>
    <w:multiLevelType w:val="multilevel"/>
    <w:tmpl w:val="A6627036"/>
    <w:lvl w:ilvl="0">
      <w:start w:val="1"/>
      <w:numFmt w:val="lowerLetter"/>
      <w:lvlText w:val="%1)"/>
      <w:lvlJc w:val="left"/>
      <w:pPr>
        <w:ind w:left="1353" w:hanging="360"/>
      </w:pPr>
      <w:rPr>
        <w:rFonts w:ascii="Cambria" w:hAnsi="Cambria" w:cs="Times New Roman"/>
        <w:b/>
        <w:bCs w:val="0"/>
      </w:rPr>
    </w:lvl>
    <w:lvl w:ilvl="1">
      <w:start w:val="1"/>
      <w:numFmt w:val="lowerLetter"/>
      <w:lvlText w:val="%2."/>
      <w:lvlJc w:val="left"/>
      <w:pPr>
        <w:ind w:left="2073" w:hanging="360"/>
      </w:pPr>
      <w:rPr>
        <w:rFonts w:cs="Times New Roman"/>
        <w:b/>
        <w:bCs/>
        <w:i w:val="0"/>
        <w:color w:val="000000"/>
        <w:sz w:val="24"/>
        <w:szCs w:val="24"/>
      </w:rPr>
    </w:lvl>
    <w:lvl w:ilvl="2">
      <w:start w:val="1"/>
      <w:numFmt w:val="lowerRoman"/>
      <w:lvlText w:val="%2.%3."/>
      <w:lvlJc w:val="right"/>
      <w:pPr>
        <w:ind w:left="2793" w:hanging="180"/>
      </w:pPr>
      <w:rPr>
        <w:rFonts w:eastAsia="Lucida Sans Unicode" w:cs="Times New Roman"/>
        <w:b w:val="0"/>
        <w:bCs/>
        <w:color w:val="000000"/>
        <w:sz w:val="24"/>
        <w:szCs w:val="24"/>
      </w:rPr>
    </w:lvl>
    <w:lvl w:ilvl="3">
      <w:start w:val="1"/>
      <w:numFmt w:val="decimal"/>
      <w:lvlText w:val="%2.%3.%4."/>
      <w:lvlJc w:val="left"/>
      <w:pPr>
        <w:ind w:left="3513" w:hanging="360"/>
      </w:pPr>
    </w:lvl>
    <w:lvl w:ilvl="4">
      <w:start w:val="1"/>
      <w:numFmt w:val="lowerLetter"/>
      <w:lvlText w:val="%2.%3.%4.%5."/>
      <w:lvlJc w:val="left"/>
      <w:pPr>
        <w:ind w:left="4233" w:hanging="360"/>
      </w:pPr>
    </w:lvl>
    <w:lvl w:ilvl="5">
      <w:start w:val="1"/>
      <w:numFmt w:val="lowerRoman"/>
      <w:lvlText w:val="%2.%3.%4.%5.%6."/>
      <w:lvlJc w:val="right"/>
      <w:pPr>
        <w:ind w:left="4953" w:hanging="180"/>
      </w:pPr>
    </w:lvl>
    <w:lvl w:ilvl="6">
      <w:start w:val="1"/>
      <w:numFmt w:val="decimal"/>
      <w:lvlText w:val="%2.%3.%4.%5.%6.%7."/>
      <w:lvlJc w:val="left"/>
      <w:pPr>
        <w:ind w:left="5673" w:hanging="360"/>
      </w:pPr>
    </w:lvl>
    <w:lvl w:ilvl="7">
      <w:start w:val="1"/>
      <w:numFmt w:val="lowerLetter"/>
      <w:lvlText w:val="%2.%3.%4.%5.%6.%7.%8."/>
      <w:lvlJc w:val="left"/>
      <w:pPr>
        <w:ind w:left="6393" w:hanging="360"/>
      </w:pPr>
    </w:lvl>
    <w:lvl w:ilvl="8">
      <w:start w:val="1"/>
      <w:numFmt w:val="lowerRoman"/>
      <w:lvlText w:val="%2.%3.%4.%5.%6.%7.%8.%9."/>
      <w:lvlJc w:val="right"/>
      <w:pPr>
        <w:ind w:left="7113" w:hanging="180"/>
      </w:pPr>
    </w:lvl>
  </w:abstractNum>
  <w:abstractNum w:abstractNumId="11">
    <w:nsid w:val="16D46A54"/>
    <w:multiLevelType w:val="multilevel"/>
    <w:tmpl w:val="D6F063FE"/>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2">
    <w:nsid w:val="198C458B"/>
    <w:multiLevelType w:val="multilevel"/>
    <w:tmpl w:val="2BA25142"/>
    <w:lvl w:ilvl="0">
      <w:start w:val="14"/>
      <w:numFmt w:val="decimal"/>
      <w:lvlText w:val="%1."/>
      <w:lvlJc w:val="left"/>
      <w:pPr>
        <w:ind w:left="495" w:hanging="495"/>
      </w:pPr>
    </w:lvl>
    <w:lvl w:ilvl="1">
      <w:start w:val="1"/>
      <w:numFmt w:val="decimal"/>
      <w:lvlText w:val="%1.%2."/>
      <w:lvlJc w:val="left"/>
      <w:pPr>
        <w:ind w:left="720"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3">
    <w:nsid w:val="1B6532F4"/>
    <w:multiLevelType w:val="multilevel"/>
    <w:tmpl w:val="E6586ED4"/>
    <w:lvl w:ilvl="0">
      <w:start w:val="1"/>
      <w:numFmt w:val="lowerLetter"/>
      <w:lvlText w:val="%1)"/>
      <w:lvlJc w:val="left"/>
      <w:pPr>
        <w:ind w:left="1818" w:hanging="400"/>
      </w:pPr>
      <w:rPr>
        <w:b/>
        <w:sz w:val="24"/>
      </w:rPr>
    </w:lvl>
    <w:lvl w:ilvl="1">
      <w:start w:val="1"/>
      <w:numFmt w:val="decimal"/>
      <w:lvlText w:val="%1.%2."/>
      <w:lvlJc w:val="left"/>
      <w:pPr>
        <w:ind w:left="2138" w:hanging="720"/>
      </w:pPr>
      <w:rPr>
        <w:rFonts w:cs="Times New Roman"/>
        <w:b/>
      </w:rPr>
    </w:lvl>
    <w:lvl w:ilvl="2">
      <w:start w:val="1"/>
      <w:numFmt w:val="decimal"/>
      <w:lvlText w:val="%1.%2.%3."/>
      <w:lvlJc w:val="left"/>
      <w:pPr>
        <w:ind w:left="2138" w:hanging="720"/>
      </w:pPr>
      <w:rPr>
        <w:rFonts w:cs="Times New Roman"/>
        <w:b/>
      </w:rPr>
    </w:lvl>
    <w:lvl w:ilvl="3">
      <w:start w:val="1"/>
      <w:numFmt w:val="decimal"/>
      <w:lvlText w:val="%1.%2.%3.%4."/>
      <w:lvlJc w:val="left"/>
      <w:pPr>
        <w:ind w:left="2498" w:hanging="1080"/>
      </w:pPr>
      <w:rPr>
        <w:rFonts w:cs="Times New Roman"/>
        <w:b/>
      </w:rPr>
    </w:lvl>
    <w:lvl w:ilvl="4">
      <w:start w:val="1"/>
      <w:numFmt w:val="decimal"/>
      <w:lvlText w:val="%1.%2.%3.%4.%5."/>
      <w:lvlJc w:val="left"/>
      <w:pPr>
        <w:ind w:left="2498" w:hanging="1080"/>
      </w:pPr>
      <w:rPr>
        <w:rFonts w:cs="Times New Roman"/>
        <w:b/>
      </w:rPr>
    </w:lvl>
    <w:lvl w:ilvl="5">
      <w:start w:val="1"/>
      <w:numFmt w:val="decimal"/>
      <w:lvlText w:val="%1.%2.%3.%4.%5.%6."/>
      <w:lvlJc w:val="left"/>
      <w:pPr>
        <w:ind w:left="2858" w:hanging="1440"/>
      </w:pPr>
      <w:rPr>
        <w:rFonts w:cs="Times New Roman"/>
        <w:b/>
      </w:rPr>
    </w:lvl>
    <w:lvl w:ilvl="6">
      <w:start w:val="1"/>
      <w:numFmt w:val="decimal"/>
      <w:lvlText w:val="%1.%2.%3.%4.%5.%6.%7."/>
      <w:lvlJc w:val="left"/>
      <w:pPr>
        <w:ind w:left="2858" w:hanging="1440"/>
      </w:pPr>
      <w:rPr>
        <w:rFonts w:cs="Times New Roman"/>
        <w:b/>
      </w:rPr>
    </w:lvl>
    <w:lvl w:ilvl="7">
      <w:start w:val="1"/>
      <w:numFmt w:val="decimal"/>
      <w:lvlText w:val="%1.%2.%3.%4.%5.%6.%7.%8."/>
      <w:lvlJc w:val="left"/>
      <w:pPr>
        <w:ind w:left="3218" w:hanging="1800"/>
      </w:pPr>
      <w:rPr>
        <w:rFonts w:cs="Times New Roman"/>
        <w:b/>
      </w:rPr>
    </w:lvl>
    <w:lvl w:ilvl="8">
      <w:start w:val="1"/>
      <w:numFmt w:val="decimal"/>
      <w:lvlText w:val="%1.%2.%3.%4.%5.%6.%7.%8.%9."/>
      <w:lvlJc w:val="left"/>
      <w:pPr>
        <w:ind w:left="3218" w:hanging="1800"/>
      </w:pPr>
      <w:rPr>
        <w:rFonts w:cs="Times New Roman"/>
        <w:b/>
      </w:rPr>
    </w:lvl>
  </w:abstractNum>
  <w:abstractNum w:abstractNumId="14">
    <w:nsid w:val="1D075AFB"/>
    <w:multiLevelType w:val="multilevel"/>
    <w:tmpl w:val="4EEE59AE"/>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5">
    <w:nsid w:val="1E08565A"/>
    <w:multiLevelType w:val="multilevel"/>
    <w:tmpl w:val="F06ABF68"/>
    <w:lvl w:ilvl="0">
      <w:start w:val="13"/>
      <w:numFmt w:val="decimal"/>
      <w:lvlText w:val="%1."/>
      <w:lvlJc w:val="left"/>
      <w:pPr>
        <w:ind w:left="500" w:hanging="500"/>
      </w:pPr>
      <w:rPr>
        <w:rFonts w:cs="Times New Roman"/>
      </w:rPr>
    </w:lvl>
    <w:lvl w:ilvl="1">
      <w:start w:val="2"/>
      <w:numFmt w:val="decimal"/>
      <w:lvlText w:val="%1.%2."/>
      <w:lvlJc w:val="left"/>
      <w:pPr>
        <w:ind w:left="720" w:hanging="720"/>
      </w:pPr>
      <w:rPr>
        <w:rFonts w:ascii="Cambria" w:hAnsi="Cambria"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6">
    <w:nsid w:val="1E723949"/>
    <w:multiLevelType w:val="multilevel"/>
    <w:tmpl w:val="D48A4EFE"/>
    <w:lvl w:ilvl="0">
      <w:start w:val="1"/>
      <w:numFmt w:val="decimal"/>
      <w:lvlText w:val="%1."/>
      <w:lvlJc w:val="left"/>
      <w:pPr>
        <w:ind w:left="2716" w:hanging="360"/>
      </w:pPr>
    </w:lvl>
    <w:lvl w:ilvl="1">
      <w:start w:val="1"/>
      <w:numFmt w:val="lowerLetter"/>
      <w:lvlText w:val="%2."/>
      <w:lvlJc w:val="left"/>
      <w:pPr>
        <w:ind w:left="3436" w:hanging="360"/>
      </w:pPr>
    </w:lvl>
    <w:lvl w:ilvl="2">
      <w:start w:val="1"/>
      <w:numFmt w:val="lowerRoman"/>
      <w:lvlText w:val="%3."/>
      <w:lvlJc w:val="right"/>
      <w:pPr>
        <w:ind w:left="4156" w:hanging="180"/>
      </w:pPr>
    </w:lvl>
    <w:lvl w:ilvl="3">
      <w:start w:val="1"/>
      <w:numFmt w:val="decimal"/>
      <w:lvlText w:val="%4."/>
      <w:lvlJc w:val="left"/>
      <w:pPr>
        <w:ind w:left="4876" w:hanging="360"/>
      </w:pPr>
    </w:lvl>
    <w:lvl w:ilvl="4">
      <w:start w:val="1"/>
      <w:numFmt w:val="lowerLetter"/>
      <w:lvlText w:val="%5."/>
      <w:lvlJc w:val="left"/>
      <w:pPr>
        <w:ind w:left="5596" w:hanging="360"/>
      </w:pPr>
    </w:lvl>
    <w:lvl w:ilvl="5">
      <w:start w:val="1"/>
      <w:numFmt w:val="lowerRoman"/>
      <w:lvlText w:val="%6."/>
      <w:lvlJc w:val="right"/>
      <w:pPr>
        <w:ind w:left="6316" w:hanging="180"/>
      </w:pPr>
    </w:lvl>
    <w:lvl w:ilvl="6">
      <w:start w:val="1"/>
      <w:numFmt w:val="decimal"/>
      <w:lvlText w:val="%7."/>
      <w:lvlJc w:val="left"/>
      <w:pPr>
        <w:ind w:left="7036" w:hanging="360"/>
      </w:pPr>
    </w:lvl>
    <w:lvl w:ilvl="7">
      <w:start w:val="1"/>
      <w:numFmt w:val="lowerLetter"/>
      <w:lvlText w:val="%8."/>
      <w:lvlJc w:val="left"/>
      <w:pPr>
        <w:ind w:left="7756" w:hanging="360"/>
      </w:pPr>
    </w:lvl>
    <w:lvl w:ilvl="8">
      <w:start w:val="1"/>
      <w:numFmt w:val="lowerRoman"/>
      <w:lvlText w:val="%9."/>
      <w:lvlJc w:val="right"/>
      <w:pPr>
        <w:ind w:left="8476" w:hanging="180"/>
      </w:pPr>
    </w:lvl>
  </w:abstractNum>
  <w:abstractNum w:abstractNumId="17">
    <w:nsid w:val="20F45CC2"/>
    <w:multiLevelType w:val="multilevel"/>
    <w:tmpl w:val="D916B040"/>
    <w:lvl w:ilvl="0">
      <w:start w:val="24"/>
      <w:numFmt w:val="decimal"/>
      <w:lvlText w:val="%1."/>
      <w:lvlJc w:val="left"/>
      <w:pPr>
        <w:ind w:left="500" w:hanging="500"/>
      </w:pPr>
      <w:rPr>
        <w:b w:val="0"/>
        <w:i/>
        <w:color w:val="000000"/>
        <w:sz w:val="24"/>
        <w:szCs w:val="24"/>
      </w:rPr>
    </w:lvl>
    <w:lvl w:ilvl="1">
      <w:start w:val="1"/>
      <w:numFmt w:val="decimal"/>
      <w:lvlText w:val="%1.%2."/>
      <w:lvlJc w:val="left"/>
      <w:pPr>
        <w:ind w:left="1429" w:hanging="720"/>
      </w:pPr>
      <w:rPr>
        <w:rFonts w:ascii="Cambria" w:hAnsi="Cambria" w:cs="Cambria"/>
        <w:b/>
        <w:i w:val="0"/>
        <w:sz w:val="24"/>
        <w:szCs w:val="24"/>
      </w:rPr>
    </w:lvl>
    <w:lvl w:ilvl="2">
      <w:start w:val="1"/>
      <w:numFmt w:val="decimal"/>
      <w:lvlText w:val="%1.%2.%3."/>
      <w:lvlJc w:val="left"/>
      <w:pPr>
        <w:ind w:left="2138" w:hanging="720"/>
      </w:pPr>
      <w:rPr>
        <w:b w:val="0"/>
        <w:i/>
        <w:color w:val="000000"/>
        <w:sz w:val="24"/>
        <w:szCs w:val="24"/>
      </w:rPr>
    </w:lvl>
    <w:lvl w:ilvl="3">
      <w:start w:val="1"/>
      <w:numFmt w:val="decimal"/>
      <w:lvlText w:val="%1.%2.%3.%4."/>
      <w:lvlJc w:val="left"/>
      <w:pPr>
        <w:ind w:left="3207" w:hanging="1080"/>
      </w:pPr>
      <w:rPr>
        <w:b w:val="0"/>
        <w:i/>
        <w:color w:val="000000"/>
        <w:sz w:val="24"/>
        <w:szCs w:val="24"/>
      </w:rPr>
    </w:lvl>
    <w:lvl w:ilvl="4">
      <w:start w:val="1"/>
      <w:numFmt w:val="decimal"/>
      <w:lvlText w:val="%1.%2.%3.%4.%5."/>
      <w:lvlJc w:val="left"/>
      <w:pPr>
        <w:ind w:left="3916" w:hanging="1080"/>
      </w:pPr>
      <w:rPr>
        <w:b w:val="0"/>
        <w:i/>
        <w:color w:val="000000"/>
        <w:sz w:val="24"/>
        <w:szCs w:val="24"/>
      </w:rPr>
    </w:lvl>
    <w:lvl w:ilvl="5">
      <w:start w:val="1"/>
      <w:numFmt w:val="decimal"/>
      <w:lvlText w:val="%1.%2.%3.%4.%5.%6."/>
      <w:lvlJc w:val="left"/>
      <w:pPr>
        <w:ind w:left="4985" w:hanging="1440"/>
      </w:pPr>
      <w:rPr>
        <w:b w:val="0"/>
        <w:i/>
        <w:color w:val="000000"/>
        <w:sz w:val="24"/>
        <w:szCs w:val="24"/>
      </w:rPr>
    </w:lvl>
    <w:lvl w:ilvl="6">
      <w:start w:val="1"/>
      <w:numFmt w:val="decimal"/>
      <w:lvlText w:val="%1.%2.%3.%4.%5.%6.%7."/>
      <w:lvlJc w:val="left"/>
      <w:pPr>
        <w:ind w:left="5694" w:hanging="1440"/>
      </w:pPr>
      <w:rPr>
        <w:b w:val="0"/>
        <w:i/>
        <w:color w:val="000000"/>
        <w:sz w:val="24"/>
        <w:szCs w:val="24"/>
      </w:rPr>
    </w:lvl>
    <w:lvl w:ilvl="7">
      <w:start w:val="1"/>
      <w:numFmt w:val="decimal"/>
      <w:lvlText w:val="%1.%2.%3.%4.%5.%6.%7.%8."/>
      <w:lvlJc w:val="left"/>
      <w:pPr>
        <w:ind w:left="6763" w:hanging="1800"/>
      </w:pPr>
      <w:rPr>
        <w:b w:val="0"/>
        <w:i/>
        <w:color w:val="000000"/>
        <w:sz w:val="24"/>
        <w:szCs w:val="24"/>
      </w:rPr>
    </w:lvl>
    <w:lvl w:ilvl="8">
      <w:start w:val="1"/>
      <w:numFmt w:val="decimal"/>
      <w:lvlText w:val="%1.%2.%3.%4.%5.%6.%7.%8.%9."/>
      <w:lvlJc w:val="left"/>
      <w:pPr>
        <w:ind w:left="7472" w:hanging="1800"/>
      </w:pPr>
      <w:rPr>
        <w:b w:val="0"/>
        <w:i/>
        <w:color w:val="000000"/>
        <w:sz w:val="24"/>
        <w:szCs w:val="24"/>
      </w:rPr>
    </w:lvl>
  </w:abstractNum>
  <w:abstractNum w:abstractNumId="18">
    <w:nsid w:val="21102BFB"/>
    <w:multiLevelType w:val="multilevel"/>
    <w:tmpl w:val="146265B2"/>
    <w:lvl w:ilvl="0">
      <w:start w:val="24"/>
      <w:numFmt w:val="decimal"/>
      <w:lvlText w:val="%1."/>
      <w:lvlJc w:val="left"/>
      <w:pPr>
        <w:ind w:left="500" w:hanging="500"/>
      </w:pPr>
    </w:lvl>
    <w:lvl w:ilvl="1">
      <w:start w:val="1"/>
      <w:numFmt w:val="decimal"/>
      <w:lvlText w:val="%1.%2."/>
      <w:lvlJc w:val="left"/>
      <w:pPr>
        <w:ind w:left="720" w:hanging="720"/>
      </w:pPr>
      <w:rPr>
        <w:b/>
        <w:bCs/>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nsid w:val="230D7502"/>
    <w:multiLevelType w:val="multilevel"/>
    <w:tmpl w:val="30BC0C70"/>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0">
    <w:nsid w:val="24905EBE"/>
    <w:multiLevelType w:val="multilevel"/>
    <w:tmpl w:val="CE12163A"/>
    <w:lvl w:ilvl="0">
      <w:start w:val="1"/>
      <w:numFmt w:val="lowerLetter"/>
      <w:lvlText w:val="%1)"/>
      <w:lvlJc w:val="left"/>
      <w:pPr>
        <w:ind w:left="1353" w:hanging="360"/>
      </w:pPr>
      <w:rPr>
        <w:b w:val="0"/>
        <w:bCs w:val="0"/>
      </w:rPr>
    </w:lvl>
    <w:lvl w:ilvl="1">
      <w:start w:val="1"/>
      <w:numFmt w:val="lowerLetter"/>
      <w:lvlText w:val="%2."/>
      <w:lvlJc w:val="left"/>
      <w:pPr>
        <w:ind w:left="2073" w:hanging="360"/>
      </w:pPr>
      <w:rPr>
        <w:rFonts w:cs="Times New Roman"/>
        <w:b/>
        <w:bCs/>
        <w:i w:val="0"/>
        <w:color w:val="000000"/>
        <w:sz w:val="24"/>
        <w:szCs w:val="24"/>
      </w:rPr>
    </w:lvl>
    <w:lvl w:ilvl="2">
      <w:start w:val="1"/>
      <w:numFmt w:val="lowerRoman"/>
      <w:lvlText w:val="%2.%3."/>
      <w:lvlJc w:val="right"/>
      <w:pPr>
        <w:ind w:left="2793" w:hanging="180"/>
      </w:pPr>
      <w:rPr>
        <w:rFonts w:eastAsia="Lucida Sans Unicode" w:cs="Times New Roman"/>
        <w:b w:val="0"/>
        <w:bCs/>
        <w:color w:val="000000"/>
        <w:sz w:val="24"/>
        <w:szCs w:val="24"/>
      </w:rPr>
    </w:lvl>
    <w:lvl w:ilvl="3">
      <w:start w:val="1"/>
      <w:numFmt w:val="decimal"/>
      <w:lvlText w:val="%2.%3.%4."/>
      <w:lvlJc w:val="left"/>
      <w:pPr>
        <w:ind w:left="3513" w:hanging="360"/>
      </w:pPr>
    </w:lvl>
    <w:lvl w:ilvl="4">
      <w:start w:val="1"/>
      <w:numFmt w:val="lowerLetter"/>
      <w:lvlText w:val="%2.%3.%4.%5."/>
      <w:lvlJc w:val="left"/>
      <w:pPr>
        <w:ind w:left="4233" w:hanging="360"/>
      </w:pPr>
    </w:lvl>
    <w:lvl w:ilvl="5">
      <w:start w:val="1"/>
      <w:numFmt w:val="lowerRoman"/>
      <w:lvlText w:val="%2.%3.%4.%5.%6."/>
      <w:lvlJc w:val="right"/>
      <w:pPr>
        <w:ind w:left="4953" w:hanging="180"/>
      </w:pPr>
    </w:lvl>
    <w:lvl w:ilvl="6">
      <w:start w:val="1"/>
      <w:numFmt w:val="decimal"/>
      <w:lvlText w:val="%2.%3.%4.%5.%6.%7."/>
      <w:lvlJc w:val="left"/>
      <w:pPr>
        <w:ind w:left="5673" w:hanging="360"/>
      </w:pPr>
    </w:lvl>
    <w:lvl w:ilvl="7">
      <w:start w:val="1"/>
      <w:numFmt w:val="lowerLetter"/>
      <w:lvlText w:val="%2.%3.%4.%5.%6.%7.%8."/>
      <w:lvlJc w:val="left"/>
      <w:pPr>
        <w:ind w:left="6393" w:hanging="360"/>
      </w:pPr>
    </w:lvl>
    <w:lvl w:ilvl="8">
      <w:start w:val="1"/>
      <w:numFmt w:val="lowerRoman"/>
      <w:lvlText w:val="%2.%3.%4.%5.%6.%7.%8.%9."/>
      <w:lvlJc w:val="right"/>
      <w:pPr>
        <w:ind w:left="7113" w:hanging="180"/>
      </w:pPr>
    </w:lvl>
  </w:abstractNum>
  <w:abstractNum w:abstractNumId="21">
    <w:nsid w:val="260E1F81"/>
    <w:multiLevelType w:val="multilevel"/>
    <w:tmpl w:val="B4CEDCEC"/>
    <w:lvl w:ilvl="0">
      <w:start w:val="1"/>
      <w:numFmt w:val="decimal"/>
      <w:lvlText w:val="%1)"/>
      <w:lvlJc w:val="left"/>
      <w:pPr>
        <w:ind w:left="720" w:hanging="360"/>
      </w:pPr>
      <w:rPr>
        <w:rFonts w:ascii="Cambria" w:hAnsi="Cambria"/>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26E0239C"/>
    <w:multiLevelType w:val="multilevel"/>
    <w:tmpl w:val="864C90FC"/>
    <w:lvl w:ilvl="0">
      <w:start w:val="4"/>
      <w:numFmt w:val="decimal"/>
      <w:lvlText w:val="%1."/>
      <w:lvlJc w:val="left"/>
      <w:pPr>
        <w:ind w:left="360" w:hanging="360"/>
      </w:pPr>
      <w:rPr>
        <w:rFonts w:cs="Times New Roman"/>
      </w:rPr>
    </w:lvl>
    <w:lvl w:ilvl="1">
      <w:start w:val="1"/>
      <w:numFmt w:val="decimal"/>
      <w:lvlText w:val="%1.%2."/>
      <w:lvlJc w:val="left"/>
      <w:pPr>
        <w:ind w:left="5539" w:hanging="720"/>
      </w:pPr>
      <w:rPr>
        <w:rFonts w:ascii="Cambria" w:hAnsi="Cambria" w:cs="Times New Roman"/>
        <w:b/>
        <w:i w:val="0"/>
        <w:color w:val="000000"/>
        <w:sz w:val="24"/>
        <w:szCs w:val="24"/>
      </w:rPr>
    </w:lvl>
    <w:lvl w:ilvl="2">
      <w:start w:val="1"/>
      <w:numFmt w:val="decimal"/>
      <w:lvlText w:val="%1.%2.%3."/>
      <w:lvlJc w:val="left"/>
      <w:pPr>
        <w:ind w:left="720" w:hanging="720"/>
      </w:pPr>
      <w:rPr>
        <w:rFonts w:cs="Times New Roman"/>
        <w:b/>
        <w:bCs/>
        <w:color w:val="000000"/>
        <w:sz w:val="24"/>
        <w:szCs w:val="24"/>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3">
    <w:nsid w:val="27CC6A98"/>
    <w:multiLevelType w:val="multilevel"/>
    <w:tmpl w:val="24205F0A"/>
    <w:lvl w:ilvl="0">
      <w:start w:val="7"/>
      <w:numFmt w:val="decimal"/>
      <w:lvlText w:val="%1"/>
      <w:lvlJc w:val="left"/>
      <w:pPr>
        <w:ind w:left="492" w:hanging="492"/>
      </w:pPr>
      <w:rPr>
        <w:b/>
      </w:rPr>
    </w:lvl>
    <w:lvl w:ilvl="1">
      <w:start w:val="10"/>
      <w:numFmt w:val="decimal"/>
      <w:lvlText w:val="%1.%2"/>
      <w:lvlJc w:val="left"/>
      <w:pPr>
        <w:ind w:left="1056" w:hanging="492"/>
      </w:pPr>
      <w:rPr>
        <w:rFonts w:ascii="Cambria" w:hAnsi="Cambria"/>
        <w:b/>
        <w:sz w:val="24"/>
      </w:rPr>
    </w:lvl>
    <w:lvl w:ilvl="2">
      <w:start w:val="1"/>
      <w:numFmt w:val="decimal"/>
      <w:lvlText w:val="%1.%2.%3"/>
      <w:lvlJc w:val="left"/>
      <w:pPr>
        <w:ind w:left="1848" w:hanging="720"/>
      </w:pPr>
      <w:rPr>
        <w:b/>
      </w:rPr>
    </w:lvl>
    <w:lvl w:ilvl="3">
      <w:start w:val="1"/>
      <w:numFmt w:val="decimal"/>
      <w:lvlText w:val="%1.%2.%3.%4"/>
      <w:lvlJc w:val="left"/>
      <w:pPr>
        <w:ind w:left="2772" w:hanging="1080"/>
      </w:pPr>
      <w:rPr>
        <w:b/>
      </w:rPr>
    </w:lvl>
    <w:lvl w:ilvl="4">
      <w:start w:val="1"/>
      <w:numFmt w:val="decimal"/>
      <w:lvlText w:val="%1.%2.%3.%4.%5"/>
      <w:lvlJc w:val="left"/>
      <w:pPr>
        <w:ind w:left="3336" w:hanging="1080"/>
      </w:pPr>
      <w:rPr>
        <w:b/>
      </w:rPr>
    </w:lvl>
    <w:lvl w:ilvl="5">
      <w:start w:val="1"/>
      <w:numFmt w:val="decimal"/>
      <w:lvlText w:val="%1.%2.%3.%4.%5.%6"/>
      <w:lvlJc w:val="left"/>
      <w:pPr>
        <w:ind w:left="4260" w:hanging="1440"/>
      </w:pPr>
      <w:rPr>
        <w:b/>
      </w:rPr>
    </w:lvl>
    <w:lvl w:ilvl="6">
      <w:start w:val="1"/>
      <w:numFmt w:val="decimal"/>
      <w:lvlText w:val="%1.%2.%3.%4.%5.%6.%7"/>
      <w:lvlJc w:val="left"/>
      <w:pPr>
        <w:ind w:left="4824" w:hanging="1440"/>
      </w:pPr>
      <w:rPr>
        <w:b/>
      </w:rPr>
    </w:lvl>
    <w:lvl w:ilvl="7">
      <w:start w:val="1"/>
      <w:numFmt w:val="decimal"/>
      <w:lvlText w:val="%1.%2.%3.%4.%5.%6.%7.%8"/>
      <w:lvlJc w:val="left"/>
      <w:pPr>
        <w:ind w:left="5748" w:hanging="1800"/>
      </w:pPr>
      <w:rPr>
        <w:b/>
      </w:rPr>
    </w:lvl>
    <w:lvl w:ilvl="8">
      <w:start w:val="1"/>
      <w:numFmt w:val="decimal"/>
      <w:lvlText w:val="%1.%2.%3.%4.%5.%6.%7.%8.%9"/>
      <w:lvlJc w:val="left"/>
      <w:pPr>
        <w:ind w:left="6312" w:hanging="1800"/>
      </w:pPr>
      <w:rPr>
        <w:b/>
      </w:rPr>
    </w:lvl>
  </w:abstractNum>
  <w:abstractNum w:abstractNumId="24">
    <w:nsid w:val="2A6176B9"/>
    <w:multiLevelType w:val="multilevel"/>
    <w:tmpl w:val="C2D8932C"/>
    <w:lvl w:ilvl="0">
      <w:start w:val="16"/>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nsid w:val="2DDD21B2"/>
    <w:multiLevelType w:val="multilevel"/>
    <w:tmpl w:val="E88617E2"/>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26">
    <w:nsid w:val="326347C6"/>
    <w:multiLevelType w:val="multilevel"/>
    <w:tmpl w:val="8536F2C6"/>
    <w:lvl w:ilvl="0">
      <w:start w:val="16"/>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nsid w:val="342B143A"/>
    <w:multiLevelType w:val="multilevel"/>
    <w:tmpl w:val="5B986406"/>
    <w:lvl w:ilvl="0">
      <w:start w:val="4"/>
      <w:numFmt w:val="decimal"/>
      <w:lvlText w:val="%1."/>
      <w:lvlJc w:val="left"/>
      <w:pPr>
        <w:ind w:left="360" w:hanging="360"/>
      </w:pPr>
      <w:rPr>
        <w:rFonts w:cs="Times New Roman"/>
      </w:rPr>
    </w:lvl>
    <w:lvl w:ilvl="1">
      <w:start w:val="5"/>
      <w:numFmt w:val="decimal"/>
      <w:lvlText w:val="%1.%2."/>
      <w:lvlJc w:val="left"/>
      <w:pPr>
        <w:ind w:left="720" w:hanging="720"/>
      </w:pPr>
      <w:rPr>
        <w:rFonts w:cs="Times New Roman"/>
        <w:b/>
        <w:i w:val="0"/>
        <w:sz w:val="24"/>
        <w:szCs w:val="24"/>
      </w:rPr>
    </w:lvl>
    <w:lvl w:ilvl="2">
      <w:start w:val="1"/>
      <w:numFmt w:val="decimal"/>
      <w:lvlText w:val="%1.%2.%3."/>
      <w:lvlJc w:val="left"/>
      <w:pPr>
        <w:ind w:left="720" w:hanging="720"/>
      </w:pPr>
      <w:rPr>
        <w:rFonts w:cs="Times New Roman"/>
        <w:b/>
        <w:bCs/>
        <w:sz w:val="24"/>
        <w:szCs w:val="24"/>
      </w:rPr>
    </w:lvl>
    <w:lvl w:ilvl="3">
      <w:start w:val="1"/>
      <w:numFmt w:val="lowerLetter"/>
      <w:lvlText w:val="%4)"/>
      <w:lvlJc w:val="left"/>
      <w:pPr>
        <w:ind w:left="360" w:hanging="360"/>
      </w:p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8">
    <w:nsid w:val="36115D4F"/>
    <w:multiLevelType w:val="multilevel"/>
    <w:tmpl w:val="B4E66BD6"/>
    <w:lvl w:ilvl="0">
      <w:start w:val="5"/>
      <w:numFmt w:val="decimal"/>
      <w:lvlText w:val="%1."/>
      <w:lvlJc w:val="left"/>
      <w:pPr>
        <w:ind w:left="360" w:hanging="360"/>
      </w:pPr>
    </w:lvl>
    <w:lvl w:ilvl="1">
      <w:start w:val="1"/>
      <w:numFmt w:val="decimal"/>
      <w:lvlText w:val="%1.%2."/>
      <w:lvlJc w:val="left"/>
      <w:pPr>
        <w:ind w:left="720" w:hanging="720"/>
      </w:pPr>
      <w:rPr>
        <w:b/>
        <w:bCs w:val="0"/>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9">
    <w:nsid w:val="38B70394"/>
    <w:multiLevelType w:val="multilevel"/>
    <w:tmpl w:val="F41ED19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30">
    <w:nsid w:val="39815812"/>
    <w:multiLevelType w:val="multilevel"/>
    <w:tmpl w:val="C7A820A4"/>
    <w:lvl w:ilvl="0">
      <w:start w:val="16"/>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nsid w:val="3D1D54FA"/>
    <w:multiLevelType w:val="multilevel"/>
    <w:tmpl w:val="94620CB4"/>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ascii="Cambria" w:hAnsi="Cambria" w:cs="Arial"/>
        <w:b/>
        <w:i w:val="0"/>
        <w:color w:val="auto"/>
        <w:sz w:val="24"/>
        <w:szCs w:val="24"/>
      </w:rPr>
    </w:lvl>
    <w:lvl w:ilvl="2">
      <w:start w:val="1"/>
      <w:numFmt w:val="decimal"/>
      <w:lvlText w:val="%3)"/>
      <w:lvlJc w:val="left"/>
      <w:pPr>
        <w:ind w:left="2773" w:hanging="504"/>
      </w:pPr>
      <w:rPr>
        <w:rFonts w:cs="Arial"/>
        <w:b/>
        <w:bCs/>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32">
    <w:nsid w:val="3EFF7EB7"/>
    <w:multiLevelType w:val="multilevel"/>
    <w:tmpl w:val="01BA76CE"/>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szCs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3">
    <w:nsid w:val="3F990031"/>
    <w:multiLevelType w:val="multilevel"/>
    <w:tmpl w:val="04D478A6"/>
    <w:lvl w:ilvl="0">
      <w:start w:val="1"/>
      <w:numFmt w:val="bullet"/>
      <w:lvlText w:val="−"/>
      <w:lvlJc w:val="left"/>
      <w:pPr>
        <w:ind w:left="1146" w:hanging="360"/>
      </w:pPr>
      <w:rPr>
        <w:rFonts w:ascii="Times New Roman" w:hAnsi="Times New Roman" w:cs="Times New Roman" w:hint="default"/>
        <w:b/>
        <w:color w:val="auto"/>
        <w:sz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4">
    <w:nsid w:val="417B518F"/>
    <w:multiLevelType w:val="multilevel"/>
    <w:tmpl w:val="39783F90"/>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nsid w:val="41ED52DF"/>
    <w:multiLevelType w:val="multilevel"/>
    <w:tmpl w:val="FFECC438"/>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nsid w:val="45D82410"/>
    <w:multiLevelType w:val="multilevel"/>
    <w:tmpl w:val="6C1AA14A"/>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7">
    <w:nsid w:val="47F37C37"/>
    <w:multiLevelType w:val="multilevel"/>
    <w:tmpl w:val="2DCEAC34"/>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38">
    <w:nsid w:val="4B873165"/>
    <w:multiLevelType w:val="multilevel"/>
    <w:tmpl w:val="6E2AB6C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39">
    <w:nsid w:val="4BA2528A"/>
    <w:multiLevelType w:val="multilevel"/>
    <w:tmpl w:val="9278853A"/>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0">
    <w:nsid w:val="4C4D5CE5"/>
    <w:multiLevelType w:val="multilevel"/>
    <w:tmpl w:val="02F842E8"/>
    <w:lvl w:ilvl="0">
      <w:start w:val="1"/>
      <w:numFmt w:val="bullet"/>
      <w:lvlText w:val=""/>
      <w:lvlJc w:val="left"/>
      <w:pPr>
        <w:ind w:left="1637" w:hanging="360"/>
      </w:pPr>
      <w:rPr>
        <w:rFonts w:ascii="Symbol" w:hAnsi="Symbol" w:cs="Symbol" w:hint="default"/>
        <w:b/>
        <w:sz w:val="24"/>
      </w:rPr>
    </w:lvl>
    <w:lvl w:ilvl="1">
      <w:start w:val="1"/>
      <w:numFmt w:val="bullet"/>
      <w:lvlText w:val="o"/>
      <w:lvlJc w:val="left"/>
      <w:pPr>
        <w:ind w:left="2357" w:hanging="360"/>
      </w:pPr>
      <w:rPr>
        <w:rFonts w:ascii="Courier New" w:hAnsi="Courier New" w:cs="Courier New" w:hint="default"/>
      </w:rPr>
    </w:lvl>
    <w:lvl w:ilvl="2">
      <w:start w:val="1"/>
      <w:numFmt w:val="bullet"/>
      <w:lvlText w:val=""/>
      <w:lvlJc w:val="left"/>
      <w:pPr>
        <w:ind w:left="3077" w:hanging="360"/>
      </w:pPr>
      <w:rPr>
        <w:rFonts w:ascii="Wingdings" w:hAnsi="Wingdings" w:cs="Wingdings" w:hint="default"/>
      </w:rPr>
    </w:lvl>
    <w:lvl w:ilvl="3">
      <w:start w:val="1"/>
      <w:numFmt w:val="bullet"/>
      <w:lvlText w:val=""/>
      <w:lvlJc w:val="left"/>
      <w:pPr>
        <w:ind w:left="3797" w:hanging="360"/>
      </w:pPr>
      <w:rPr>
        <w:rFonts w:ascii="Symbol" w:hAnsi="Symbol" w:cs="Symbol" w:hint="default"/>
      </w:rPr>
    </w:lvl>
    <w:lvl w:ilvl="4">
      <w:start w:val="1"/>
      <w:numFmt w:val="bullet"/>
      <w:lvlText w:val="o"/>
      <w:lvlJc w:val="left"/>
      <w:pPr>
        <w:ind w:left="4517" w:hanging="360"/>
      </w:pPr>
      <w:rPr>
        <w:rFonts w:ascii="Courier New" w:hAnsi="Courier New" w:cs="Courier New" w:hint="default"/>
      </w:rPr>
    </w:lvl>
    <w:lvl w:ilvl="5">
      <w:start w:val="1"/>
      <w:numFmt w:val="bullet"/>
      <w:lvlText w:val=""/>
      <w:lvlJc w:val="left"/>
      <w:pPr>
        <w:ind w:left="5237" w:hanging="360"/>
      </w:pPr>
      <w:rPr>
        <w:rFonts w:ascii="Wingdings" w:hAnsi="Wingdings" w:cs="Wingdings" w:hint="default"/>
      </w:rPr>
    </w:lvl>
    <w:lvl w:ilvl="6">
      <w:start w:val="1"/>
      <w:numFmt w:val="bullet"/>
      <w:lvlText w:val=""/>
      <w:lvlJc w:val="left"/>
      <w:pPr>
        <w:ind w:left="5957" w:hanging="360"/>
      </w:pPr>
      <w:rPr>
        <w:rFonts w:ascii="Symbol" w:hAnsi="Symbol" w:cs="Symbol" w:hint="default"/>
      </w:rPr>
    </w:lvl>
    <w:lvl w:ilvl="7">
      <w:start w:val="1"/>
      <w:numFmt w:val="bullet"/>
      <w:lvlText w:val="o"/>
      <w:lvlJc w:val="left"/>
      <w:pPr>
        <w:ind w:left="6677" w:hanging="360"/>
      </w:pPr>
      <w:rPr>
        <w:rFonts w:ascii="Courier New" w:hAnsi="Courier New" w:cs="Courier New" w:hint="default"/>
      </w:rPr>
    </w:lvl>
    <w:lvl w:ilvl="8">
      <w:start w:val="1"/>
      <w:numFmt w:val="bullet"/>
      <w:lvlText w:val=""/>
      <w:lvlJc w:val="left"/>
      <w:pPr>
        <w:ind w:left="7397" w:hanging="360"/>
      </w:pPr>
      <w:rPr>
        <w:rFonts w:ascii="Wingdings" w:hAnsi="Wingdings" w:cs="Wingdings" w:hint="default"/>
      </w:rPr>
    </w:lvl>
  </w:abstractNum>
  <w:abstractNum w:abstractNumId="41">
    <w:nsid w:val="50FE5B22"/>
    <w:multiLevelType w:val="multilevel"/>
    <w:tmpl w:val="F828B532"/>
    <w:lvl w:ilvl="0">
      <w:start w:val="16"/>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2">
    <w:nsid w:val="51B3069A"/>
    <w:multiLevelType w:val="multilevel"/>
    <w:tmpl w:val="ED825394"/>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3">
    <w:nsid w:val="54BE31B0"/>
    <w:multiLevelType w:val="multilevel"/>
    <w:tmpl w:val="B6E4CC7E"/>
    <w:lvl w:ilvl="0">
      <w:start w:val="16"/>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4">
    <w:nsid w:val="5A0E11BA"/>
    <w:multiLevelType w:val="multilevel"/>
    <w:tmpl w:val="A1DC1452"/>
    <w:lvl w:ilvl="0">
      <w:start w:val="1"/>
      <w:numFmt w:val="decimal"/>
      <w:lvlText w:val="%1)"/>
      <w:lvlJc w:val="left"/>
      <w:pPr>
        <w:ind w:left="2203" w:hanging="360"/>
      </w:pPr>
      <w:rPr>
        <w:rFonts w:ascii="Cambria" w:hAnsi="Cambria"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2"/>
      <w:numFmt w:val="decimal"/>
      <w:lvlText w:val="%6"/>
      <w:lvlJc w:val="left"/>
      <w:pPr>
        <w:ind w:left="5209" w:hanging="360"/>
      </w:p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5">
    <w:nsid w:val="5B05105B"/>
    <w:multiLevelType w:val="multilevel"/>
    <w:tmpl w:val="28BC0534"/>
    <w:lvl w:ilvl="0">
      <w:start w:val="17"/>
      <w:numFmt w:val="decimal"/>
      <w:lvlText w:val="%1"/>
      <w:lvlJc w:val="left"/>
      <w:pPr>
        <w:ind w:left="444" w:hanging="444"/>
      </w:pPr>
    </w:lvl>
    <w:lvl w:ilvl="1">
      <w:start w:val="1"/>
      <w:numFmt w:val="decimal"/>
      <w:lvlText w:val="%1.%2"/>
      <w:lvlJc w:val="left"/>
      <w:pPr>
        <w:ind w:left="444" w:hanging="444"/>
      </w:pPr>
      <w:rPr>
        <w:rFonts w:ascii="Cambria" w:hAnsi="Cambria"/>
        <w:b/>
        <w:bCs/>
        <w:i w:val="0"/>
        <w:iCs w:val="0"/>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6">
    <w:nsid w:val="5BB9025F"/>
    <w:multiLevelType w:val="multilevel"/>
    <w:tmpl w:val="B694E08E"/>
    <w:lvl w:ilvl="0">
      <w:start w:val="1"/>
      <w:numFmt w:val="decimal"/>
      <w:lvlText w:val="%1)"/>
      <w:lvlJc w:val="left"/>
      <w:pPr>
        <w:ind w:left="720" w:hanging="360"/>
      </w:pPr>
      <w:rPr>
        <w:rFonts w:asciiTheme="majorHAnsi" w:hAnsiTheme="majorHAnsi" w:hint="default"/>
        <w:sz w:val="24"/>
        <w:szCs w:val="24"/>
      </w:rPr>
    </w:lvl>
    <w:lvl w:ilvl="1">
      <w:start w:val="1"/>
      <w:numFmt w:val="lowerLetter"/>
      <w:lvlText w:val="%2)"/>
      <w:lvlJc w:val="left"/>
      <w:pPr>
        <w:ind w:left="1440" w:hanging="360"/>
      </w:pPr>
    </w:lvl>
    <w:lvl w:ilvl="2">
      <w:start w:val="1"/>
      <w:numFmt w:val="decimal"/>
      <w:lvlText w:val="%3)"/>
      <w:lvlJc w:val="left"/>
      <w:pPr>
        <w:ind w:left="2907"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5C266297"/>
    <w:multiLevelType w:val="multilevel"/>
    <w:tmpl w:val="27CE72EC"/>
    <w:lvl w:ilvl="0">
      <w:start w:val="10"/>
      <w:numFmt w:val="decimal"/>
      <w:lvlText w:val="%1."/>
      <w:lvlJc w:val="left"/>
      <w:pPr>
        <w:ind w:left="495" w:hanging="495"/>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48">
    <w:nsid w:val="5E12111A"/>
    <w:multiLevelType w:val="multilevel"/>
    <w:tmpl w:val="7E2C018C"/>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49">
    <w:nsid w:val="5E800F9C"/>
    <w:multiLevelType w:val="multilevel"/>
    <w:tmpl w:val="0E1829DA"/>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5F4E049F"/>
    <w:multiLevelType w:val="multilevel"/>
    <w:tmpl w:val="F5C63DFE"/>
    <w:lvl w:ilvl="0">
      <w:start w:val="16"/>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1">
    <w:nsid w:val="6095082E"/>
    <w:multiLevelType w:val="multilevel"/>
    <w:tmpl w:val="F41EAF94"/>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2">
    <w:nsid w:val="635462E1"/>
    <w:multiLevelType w:val="multilevel"/>
    <w:tmpl w:val="53765AE4"/>
    <w:lvl w:ilvl="0">
      <w:start w:val="8"/>
      <w:numFmt w:val="decimal"/>
      <w:lvlText w:val="%1"/>
      <w:lvlJc w:val="left"/>
      <w:pPr>
        <w:ind w:left="492" w:hanging="492"/>
      </w:pPr>
      <w:rPr>
        <w:rFonts w:cs="Times New Roman"/>
        <w:color w:val="000000"/>
      </w:rPr>
    </w:lvl>
    <w:lvl w:ilvl="1">
      <w:start w:val="1"/>
      <w:numFmt w:val="decimal"/>
      <w:lvlText w:val="%1.%2"/>
      <w:lvlJc w:val="left"/>
      <w:pPr>
        <w:ind w:left="846" w:hanging="492"/>
      </w:pPr>
      <w:rPr>
        <w:rFonts w:cs="Times New Roman"/>
        <w:color w:val="000000"/>
      </w:rPr>
    </w:lvl>
    <w:lvl w:ilvl="2">
      <w:start w:val="1"/>
      <w:numFmt w:val="decimal"/>
      <w:lvlText w:val="%1.%2.%3"/>
      <w:lvlJc w:val="left"/>
      <w:pPr>
        <w:ind w:left="1428" w:hanging="720"/>
      </w:pPr>
      <w:rPr>
        <w:rFonts w:cs="Times New Roman"/>
        <w:b w:val="0"/>
        <w:bCs/>
        <w:color w:val="000000"/>
        <w:sz w:val="24"/>
      </w:rPr>
    </w:lvl>
    <w:lvl w:ilvl="3">
      <w:start w:val="1"/>
      <w:numFmt w:val="decimal"/>
      <w:lvlText w:val="%1.%2.%3.%4"/>
      <w:lvlJc w:val="left"/>
      <w:pPr>
        <w:ind w:left="2142" w:hanging="1080"/>
      </w:pPr>
      <w:rPr>
        <w:rFonts w:cs="Times New Roman"/>
        <w:color w:val="000000"/>
      </w:rPr>
    </w:lvl>
    <w:lvl w:ilvl="4">
      <w:start w:val="1"/>
      <w:numFmt w:val="decimal"/>
      <w:lvlText w:val="%1.%2.%3.%4.%5"/>
      <w:lvlJc w:val="left"/>
      <w:pPr>
        <w:ind w:left="2496" w:hanging="1080"/>
      </w:pPr>
      <w:rPr>
        <w:rFonts w:cs="Times New Roman"/>
        <w:color w:val="000000"/>
      </w:rPr>
    </w:lvl>
    <w:lvl w:ilvl="5">
      <w:start w:val="1"/>
      <w:numFmt w:val="decimal"/>
      <w:lvlText w:val="%1.%2.%3.%4.%5.%6"/>
      <w:lvlJc w:val="left"/>
      <w:pPr>
        <w:ind w:left="3210" w:hanging="1440"/>
      </w:pPr>
      <w:rPr>
        <w:rFonts w:cs="Times New Roman"/>
        <w:color w:val="000000"/>
      </w:rPr>
    </w:lvl>
    <w:lvl w:ilvl="6">
      <w:start w:val="1"/>
      <w:numFmt w:val="decimal"/>
      <w:lvlText w:val="%1.%2.%3.%4.%5.%6.%7"/>
      <w:lvlJc w:val="left"/>
      <w:pPr>
        <w:ind w:left="3564" w:hanging="1440"/>
      </w:pPr>
      <w:rPr>
        <w:rFonts w:cs="Times New Roman"/>
        <w:color w:val="000000"/>
      </w:rPr>
    </w:lvl>
    <w:lvl w:ilvl="7">
      <w:start w:val="1"/>
      <w:numFmt w:val="decimal"/>
      <w:lvlText w:val="%1.%2.%3.%4.%5.%6.%7.%8"/>
      <w:lvlJc w:val="left"/>
      <w:pPr>
        <w:ind w:left="4278" w:hanging="1800"/>
      </w:pPr>
      <w:rPr>
        <w:rFonts w:cs="Times New Roman"/>
        <w:color w:val="000000"/>
      </w:rPr>
    </w:lvl>
    <w:lvl w:ilvl="8">
      <w:start w:val="1"/>
      <w:numFmt w:val="decimal"/>
      <w:lvlText w:val="%1.%2.%3.%4.%5.%6.%7.%8.%9"/>
      <w:lvlJc w:val="left"/>
      <w:pPr>
        <w:ind w:left="4632" w:hanging="1800"/>
      </w:pPr>
      <w:rPr>
        <w:rFonts w:cs="Times New Roman"/>
        <w:color w:val="000000"/>
      </w:rPr>
    </w:lvl>
  </w:abstractNum>
  <w:abstractNum w:abstractNumId="53">
    <w:nsid w:val="649611DC"/>
    <w:multiLevelType w:val="multilevel"/>
    <w:tmpl w:val="CB9A7F0C"/>
    <w:lvl w:ilvl="0">
      <w:start w:val="1"/>
      <w:numFmt w:val="bullet"/>
      <w:lvlText w:val="−"/>
      <w:lvlJc w:val="left"/>
      <w:pPr>
        <w:ind w:left="1146" w:hanging="360"/>
      </w:pPr>
      <w:rPr>
        <w:rFonts w:ascii="Times New Roman" w:hAnsi="Times New Roman" w:cs="Times New Roman" w:hint="default"/>
        <w:color w:val="auto"/>
        <w:sz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54">
    <w:nsid w:val="66FB70C2"/>
    <w:multiLevelType w:val="multilevel"/>
    <w:tmpl w:val="368047B6"/>
    <w:lvl w:ilvl="0">
      <w:start w:val="18"/>
      <w:numFmt w:val="decimal"/>
      <w:lvlText w:val="%1."/>
      <w:lvlJc w:val="left"/>
      <w:pPr>
        <w:ind w:left="500" w:hanging="500"/>
      </w:pPr>
    </w:lvl>
    <w:lvl w:ilvl="1">
      <w:start w:val="1"/>
      <w:numFmt w:val="decimal"/>
      <w:lvlText w:val="%1.%2."/>
      <w:lvlJc w:val="left"/>
      <w:pPr>
        <w:ind w:left="1145" w:hanging="720"/>
      </w:pPr>
      <w:rPr>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55">
    <w:nsid w:val="67CA6F3B"/>
    <w:multiLevelType w:val="multilevel"/>
    <w:tmpl w:val="5D1ED93A"/>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b w:val="0"/>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56">
    <w:nsid w:val="68386FB8"/>
    <w:multiLevelType w:val="multilevel"/>
    <w:tmpl w:val="4E5EE0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nsid w:val="68445579"/>
    <w:multiLevelType w:val="multilevel"/>
    <w:tmpl w:val="B5202BB0"/>
    <w:lvl w:ilvl="0">
      <w:start w:val="16"/>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8">
    <w:nsid w:val="687F2F13"/>
    <w:multiLevelType w:val="multilevel"/>
    <w:tmpl w:val="6B8C745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9">
    <w:nsid w:val="715D3DDD"/>
    <w:multiLevelType w:val="multilevel"/>
    <w:tmpl w:val="1F7891EA"/>
    <w:lvl w:ilvl="0">
      <w:start w:val="11"/>
      <w:numFmt w:val="decimal"/>
      <w:lvlText w:val="%1."/>
      <w:lvlJc w:val="left"/>
      <w:pPr>
        <w:ind w:left="420" w:hanging="420"/>
      </w:pPr>
    </w:lvl>
    <w:lvl w:ilvl="1">
      <w:start w:val="1"/>
      <w:numFmt w:val="decimal"/>
      <w:lvlText w:val="%1.%2."/>
      <w:lvlJc w:val="left"/>
      <w:pPr>
        <w:ind w:left="846" w:hanging="420"/>
      </w:pPr>
      <w:rPr>
        <w:rFonts w:ascii="Cambria" w:hAnsi="Cambria"/>
        <w:b/>
        <w:bCs/>
        <w:sz w:val="24"/>
      </w:rPr>
    </w:lvl>
    <w:lvl w:ilvl="2">
      <w:start w:val="1"/>
      <w:numFmt w:val="decimal"/>
      <w:lvlText w:val="%1.%2.%3."/>
      <w:lvlJc w:val="left"/>
      <w:pPr>
        <w:ind w:left="1572" w:hanging="720"/>
      </w:pPr>
      <w:rPr>
        <w:rFonts w:ascii="Cambria" w:hAnsi="Cambria"/>
        <w:b/>
        <w:bCs/>
        <w:sz w:val="24"/>
      </w:r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60">
    <w:nsid w:val="73EB5662"/>
    <w:multiLevelType w:val="multilevel"/>
    <w:tmpl w:val="5978B53E"/>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1">
    <w:nsid w:val="73FF3E48"/>
    <w:multiLevelType w:val="multilevel"/>
    <w:tmpl w:val="14DCA9FA"/>
    <w:lvl w:ilvl="0">
      <w:start w:val="1"/>
      <w:numFmt w:val="bullet"/>
      <w:lvlText w:val=""/>
      <w:lvlJc w:val="left"/>
      <w:pPr>
        <w:ind w:left="2421" w:hanging="360"/>
      </w:pPr>
      <w:rPr>
        <w:rFonts w:ascii="Symbol" w:hAnsi="Symbol" w:cs="Symbol" w:hint="default"/>
        <w:sz w:val="24"/>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cs="Wingdings" w:hint="default"/>
      </w:rPr>
    </w:lvl>
    <w:lvl w:ilvl="3">
      <w:start w:val="1"/>
      <w:numFmt w:val="bullet"/>
      <w:lvlText w:val=""/>
      <w:lvlJc w:val="left"/>
      <w:pPr>
        <w:ind w:left="4581" w:hanging="360"/>
      </w:pPr>
      <w:rPr>
        <w:rFonts w:ascii="Symbol" w:hAnsi="Symbol" w:cs="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cs="Wingdings" w:hint="default"/>
      </w:rPr>
    </w:lvl>
    <w:lvl w:ilvl="6">
      <w:start w:val="1"/>
      <w:numFmt w:val="bullet"/>
      <w:lvlText w:val=""/>
      <w:lvlJc w:val="left"/>
      <w:pPr>
        <w:ind w:left="6741" w:hanging="360"/>
      </w:pPr>
      <w:rPr>
        <w:rFonts w:ascii="Symbol" w:hAnsi="Symbol" w:cs="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cs="Wingdings" w:hint="default"/>
      </w:rPr>
    </w:lvl>
  </w:abstractNum>
  <w:abstractNum w:abstractNumId="62">
    <w:nsid w:val="751157C1"/>
    <w:multiLevelType w:val="multilevel"/>
    <w:tmpl w:val="C512D26A"/>
    <w:lvl w:ilvl="0">
      <w:start w:val="1"/>
      <w:numFmt w:val="decimal"/>
      <w:lvlText w:val="%1)"/>
      <w:lvlJc w:val="left"/>
      <w:pPr>
        <w:tabs>
          <w:tab w:val="num" w:pos="720"/>
        </w:tabs>
        <w:ind w:left="720" w:hanging="360"/>
      </w:pPr>
      <w:rPr>
        <w:rFonts w:ascii="Cambria" w:eastAsia="SimSun" w:hAnsi="Cambria" w:cs="Helvetica"/>
        <w:bCs/>
        <w:color w:val="000000"/>
        <w:sz w:val="24"/>
      </w:rPr>
    </w:lvl>
    <w:lvl w:ilvl="1">
      <w:start w:val="1"/>
      <w:numFmt w:val="decimal"/>
      <w:lvlText w:val="%2)"/>
      <w:lvlJc w:val="left"/>
      <w:pPr>
        <w:tabs>
          <w:tab w:val="num" w:pos="1080"/>
        </w:tabs>
        <w:ind w:left="1080" w:hanging="360"/>
      </w:pPr>
      <w:rPr>
        <w:rFonts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nsid w:val="75B14EAB"/>
    <w:multiLevelType w:val="multilevel"/>
    <w:tmpl w:val="91001956"/>
    <w:lvl w:ilvl="0">
      <w:start w:val="16"/>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4">
    <w:nsid w:val="75E06703"/>
    <w:multiLevelType w:val="multilevel"/>
    <w:tmpl w:val="19683406"/>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7C7B5D26"/>
    <w:multiLevelType w:val="multilevel"/>
    <w:tmpl w:val="81EC994A"/>
    <w:lvl w:ilvl="0">
      <w:start w:val="1"/>
      <w:numFmt w:val="decimal"/>
      <w:lvlText w:val="%1)"/>
      <w:lvlJc w:val="left"/>
      <w:pPr>
        <w:ind w:left="720" w:hanging="360"/>
      </w:pPr>
      <w:rPr>
        <w:rFonts w:ascii="Cambria" w:hAnsi="Cambria"/>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1"/>
  </w:num>
  <w:num w:numId="2">
    <w:abstractNumId w:val="44"/>
  </w:num>
  <w:num w:numId="3">
    <w:abstractNumId w:val="60"/>
  </w:num>
  <w:num w:numId="4">
    <w:abstractNumId w:val="47"/>
  </w:num>
  <w:num w:numId="5">
    <w:abstractNumId w:val="12"/>
  </w:num>
  <w:num w:numId="6">
    <w:abstractNumId w:val="42"/>
  </w:num>
  <w:num w:numId="7">
    <w:abstractNumId w:val="53"/>
  </w:num>
  <w:num w:numId="8">
    <w:abstractNumId w:val="33"/>
  </w:num>
  <w:num w:numId="9">
    <w:abstractNumId w:val="3"/>
  </w:num>
  <w:num w:numId="10">
    <w:abstractNumId w:val="39"/>
  </w:num>
  <w:num w:numId="11">
    <w:abstractNumId w:val="35"/>
  </w:num>
  <w:num w:numId="12">
    <w:abstractNumId w:val="14"/>
  </w:num>
  <w:num w:numId="13">
    <w:abstractNumId w:val="1"/>
  </w:num>
  <w:num w:numId="14">
    <w:abstractNumId w:val="37"/>
  </w:num>
  <w:num w:numId="15">
    <w:abstractNumId w:val="54"/>
  </w:num>
  <w:num w:numId="16">
    <w:abstractNumId w:val="28"/>
  </w:num>
  <w:num w:numId="17">
    <w:abstractNumId w:val="22"/>
  </w:num>
  <w:num w:numId="18">
    <w:abstractNumId w:val="40"/>
  </w:num>
  <w:num w:numId="19">
    <w:abstractNumId w:val="18"/>
  </w:num>
  <w:num w:numId="20">
    <w:abstractNumId w:val="51"/>
  </w:num>
  <w:num w:numId="21">
    <w:abstractNumId w:val="17"/>
  </w:num>
  <w:num w:numId="22">
    <w:abstractNumId w:val="46"/>
  </w:num>
  <w:num w:numId="23">
    <w:abstractNumId w:val="45"/>
  </w:num>
  <w:num w:numId="24">
    <w:abstractNumId w:val="5"/>
  </w:num>
  <w:num w:numId="25">
    <w:abstractNumId w:val="62"/>
  </w:num>
  <w:num w:numId="26">
    <w:abstractNumId w:val="58"/>
  </w:num>
  <w:num w:numId="27">
    <w:abstractNumId w:val="23"/>
  </w:num>
  <w:num w:numId="28">
    <w:abstractNumId w:val="27"/>
  </w:num>
  <w:num w:numId="29">
    <w:abstractNumId w:val="56"/>
  </w:num>
  <w:num w:numId="30">
    <w:abstractNumId w:val="61"/>
  </w:num>
  <w:num w:numId="31">
    <w:abstractNumId w:val="34"/>
  </w:num>
  <w:num w:numId="32">
    <w:abstractNumId w:val="0"/>
  </w:num>
  <w:num w:numId="33">
    <w:abstractNumId w:val="59"/>
  </w:num>
  <w:num w:numId="34">
    <w:abstractNumId w:val="15"/>
  </w:num>
  <w:num w:numId="35">
    <w:abstractNumId w:val="36"/>
  </w:num>
  <w:num w:numId="36">
    <w:abstractNumId w:val="8"/>
  </w:num>
  <w:num w:numId="37">
    <w:abstractNumId w:val="9"/>
  </w:num>
  <w:num w:numId="38">
    <w:abstractNumId w:val="11"/>
  </w:num>
  <w:num w:numId="39">
    <w:abstractNumId w:val="29"/>
  </w:num>
  <w:num w:numId="40">
    <w:abstractNumId w:val="16"/>
  </w:num>
  <w:num w:numId="41">
    <w:abstractNumId w:val="52"/>
  </w:num>
  <w:num w:numId="42">
    <w:abstractNumId w:val="13"/>
  </w:num>
  <w:num w:numId="43">
    <w:abstractNumId w:val="25"/>
  </w:num>
  <w:num w:numId="44">
    <w:abstractNumId w:val="32"/>
  </w:num>
  <w:num w:numId="45">
    <w:abstractNumId w:val="48"/>
  </w:num>
  <w:num w:numId="46">
    <w:abstractNumId w:val="38"/>
  </w:num>
  <w:num w:numId="47">
    <w:abstractNumId w:val="19"/>
  </w:num>
  <w:num w:numId="48">
    <w:abstractNumId w:val="55"/>
  </w:num>
  <w:num w:numId="49">
    <w:abstractNumId w:val="64"/>
  </w:num>
  <w:num w:numId="50">
    <w:abstractNumId w:val="4"/>
  </w:num>
  <w:num w:numId="51">
    <w:abstractNumId w:val="7"/>
  </w:num>
  <w:num w:numId="52">
    <w:abstractNumId w:val="49"/>
  </w:num>
  <w:num w:numId="53">
    <w:abstractNumId w:val="6"/>
  </w:num>
  <w:num w:numId="54">
    <w:abstractNumId w:val="65"/>
  </w:num>
  <w:num w:numId="55">
    <w:abstractNumId w:val="20"/>
  </w:num>
  <w:num w:numId="56">
    <w:abstractNumId w:val="2"/>
  </w:num>
  <w:num w:numId="57">
    <w:abstractNumId w:val="10"/>
  </w:num>
  <w:num w:numId="58">
    <w:abstractNumId w:val="21"/>
  </w:num>
  <w:num w:numId="59">
    <w:abstractNumId w:val="63"/>
  </w:num>
  <w:num w:numId="60">
    <w:abstractNumId w:val="30"/>
  </w:num>
  <w:num w:numId="61">
    <w:abstractNumId w:val="50"/>
  </w:num>
  <w:num w:numId="62">
    <w:abstractNumId w:val="43"/>
  </w:num>
  <w:num w:numId="63">
    <w:abstractNumId w:val="41"/>
  </w:num>
  <w:num w:numId="64">
    <w:abstractNumId w:val="57"/>
  </w:num>
  <w:num w:numId="65">
    <w:abstractNumId w:val="26"/>
  </w:num>
  <w:num w:numId="66">
    <w:abstractNumId w:val="2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438"/>
    <w:rsid w:val="000A4206"/>
    <w:rsid w:val="001319B6"/>
    <w:rsid w:val="002B3C2B"/>
    <w:rsid w:val="002D5E33"/>
    <w:rsid w:val="004F38E7"/>
    <w:rsid w:val="00582A88"/>
    <w:rsid w:val="0061001F"/>
    <w:rsid w:val="006D0B5F"/>
    <w:rsid w:val="007248B8"/>
    <w:rsid w:val="00835438"/>
    <w:rsid w:val="00AD6533"/>
    <w:rsid w:val="00B46934"/>
    <w:rsid w:val="00BD509D"/>
    <w:rsid w:val="00C00978"/>
    <w:rsid w:val="00C30089"/>
    <w:rsid w:val="00D3232A"/>
    <w:rsid w:val="00D655C2"/>
    <w:rsid w:val="00E35C85"/>
    <w:rsid w:val="00E50403"/>
    <w:rsid w:val="00E9113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4953D"/>
  <w15:docId w15:val="{9B45C625-A595-43AC-AF65-A6C07B607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17EE5"/>
    <w:pPr>
      <w:suppressAutoHyphens/>
    </w:pPr>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6">
    <w:name w:val="heading 6"/>
    <w:basedOn w:val="Normalny"/>
    <w:next w:val="Normalny"/>
    <w:link w:val="Nagwek6Znak"/>
    <w:uiPriority w:val="9"/>
    <w:semiHidden/>
    <w:unhideWhenUsed/>
    <w:qFormat/>
    <w:locked/>
    <w:rsid w:val="001959CC"/>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uiPriority w:val="99"/>
    <w:qFormat/>
    <w:locked/>
    <w:rsid w:val="00811203"/>
    <w:rPr>
      <w:rFonts w:ascii="Times New Roman" w:hAnsi="Times New Roman" w:cs="Times New Roman"/>
      <w:sz w:val="24"/>
      <w:lang w:eastAsia="pl-PL"/>
    </w:rPr>
  </w:style>
  <w:style w:type="character" w:customStyle="1" w:styleId="Kolorowalistaakcent1Znak">
    <w:name w:val="Kolorowa lista — akcent 1 Znak"/>
    <w:link w:val="Kolorowalistaakcent11"/>
    <w:qFormat/>
    <w:locked/>
    <w:rsid w:val="00811203"/>
    <w:rPr>
      <w:rFonts w:ascii="Calibri" w:eastAsia="SimSun" w:hAnsi="Calibri"/>
      <w:sz w:val="20"/>
      <w:lang w:eastAsia="zh-CN"/>
    </w:rPr>
  </w:style>
  <w:style w:type="character" w:customStyle="1" w:styleId="czeinternetowe">
    <w:name w:val="Łącze internetowe"/>
    <w:uiPriority w:val="99"/>
    <w:qFormat/>
    <w:rsid w:val="00C23FBB"/>
    <w:rPr>
      <w:color w:val="000080"/>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nakiprzypiswdolnych">
    <w:name w:val="Znaki przypisów dolnych"/>
    <w:qFormat/>
    <w:rPr>
      <w:rFonts w:cs="Times New Roman"/>
      <w:vertAlign w:val="superscript"/>
    </w:rPr>
  </w:style>
  <w:style w:type="character" w:customStyle="1" w:styleId="Zakotwiczenieprzypisudolnego">
    <w:name w:val="Zakotwiczenie przypisu dolnego"/>
    <w:qFormat/>
    <w:rPr>
      <w:rFonts w:cs="Times New Roman"/>
      <w:vertAlign w:val="superscript"/>
    </w:rPr>
  </w:style>
  <w:style w:type="character" w:customStyle="1" w:styleId="FootnoteCharacters">
    <w:name w:val="Footnote Characters"/>
    <w:qFormat/>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nakiprzypiswkocowych">
    <w:name w:val="Znaki przypisów końcowych"/>
    <w:qFormat/>
    <w:rPr>
      <w:rFonts w:cs="Times New Roman"/>
      <w:vertAlign w:val="superscript"/>
    </w:rPr>
  </w:style>
  <w:style w:type="character" w:customStyle="1" w:styleId="Zakotwiczenieprzypisukocowego">
    <w:name w:val="Zakotwiczenie przypisu końcowego"/>
    <w:qFormat/>
    <w:rPr>
      <w:rFonts w:cs="Times New Roman"/>
      <w:vertAlign w:val="superscript"/>
    </w:rPr>
  </w:style>
  <w:style w:type="character" w:customStyle="1" w:styleId="EndnoteCharacters">
    <w:name w:val="Endnote Characters"/>
    <w:qFormat/>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1"/>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ierozpoznanawzmianka4">
    <w:name w:val="Nierozpoznana wzmianka4"/>
    <w:basedOn w:val="Domylnaczcionkaakapitu"/>
    <w:uiPriority w:val="99"/>
    <w:qFormat/>
    <w:rsid w:val="00411FE4"/>
    <w:rPr>
      <w:color w:val="605E5C"/>
      <w:shd w:val="clear" w:color="auto" w:fill="E1DFDD"/>
    </w:rPr>
  </w:style>
  <w:style w:type="character" w:customStyle="1" w:styleId="TekstpodstawowywcityZnak">
    <w:name w:val="Tekst podstawowy wcięty Znak"/>
    <w:basedOn w:val="Domylnaczcionkaakapitu"/>
    <w:link w:val="Tekstpodstawowywcity"/>
    <w:uiPriority w:val="99"/>
    <w:semiHidden/>
    <w:qFormat/>
    <w:rsid w:val="003A778C"/>
    <w:rPr>
      <w:sz w:val="24"/>
      <w:szCs w:val="24"/>
      <w:lang w:eastAsia="en-US"/>
    </w:rPr>
  </w:style>
  <w:style w:type="character" w:customStyle="1" w:styleId="Nierozpoznanawzmianka5">
    <w:name w:val="Nierozpoznana wzmianka5"/>
    <w:basedOn w:val="Domylnaczcionkaakapitu"/>
    <w:uiPriority w:val="99"/>
    <w:semiHidden/>
    <w:unhideWhenUsed/>
    <w:qFormat/>
    <w:rsid w:val="00A743C1"/>
    <w:rPr>
      <w:color w:val="605E5C"/>
      <w:shd w:val="clear" w:color="auto" w:fill="E1DFDD"/>
    </w:rPr>
  </w:style>
  <w:style w:type="character" w:customStyle="1" w:styleId="redniasiatka2Znak">
    <w:name w:val="Średnia siatka 2 Znak"/>
    <w:uiPriority w:val="1"/>
    <w:qFormat/>
    <w:rsid w:val="00C217C5"/>
    <w:rPr>
      <w:rFonts w:ascii="Times New Roman" w:eastAsia="Times New Roman" w:hAnsi="Times New Roman"/>
      <w:color w:val="000000"/>
      <w:szCs w:val="22"/>
    </w:rPr>
  </w:style>
  <w:style w:type="character" w:customStyle="1" w:styleId="TeksttreciPogrubienie7">
    <w:name w:val="Tekst treści + Pogrubienie7"/>
    <w:uiPriority w:val="99"/>
    <w:qFormat/>
    <w:rsid w:val="001425DF"/>
    <w:rPr>
      <w:rFonts w:ascii="Arial Unicode MS" w:eastAsia="Arial Unicode MS" w:hAnsi="Arial Unicode MS" w:cs="Arial Unicode MS"/>
      <w:spacing w:val="0"/>
      <w:sz w:val="19"/>
      <w:szCs w:val="19"/>
      <w:shd w:val="clear" w:color="auto" w:fill="FFFFFF"/>
    </w:rPr>
  </w:style>
  <w:style w:type="character" w:customStyle="1" w:styleId="WW8Num1z3">
    <w:name w:val="WW8Num1z3"/>
    <w:qFormat/>
    <w:rsid w:val="009E576C"/>
  </w:style>
  <w:style w:type="character" w:customStyle="1" w:styleId="Nagwek6Znak">
    <w:name w:val="Nagłówek 6 Znak"/>
    <w:basedOn w:val="Domylnaczcionkaakapitu"/>
    <w:link w:val="Nagwek6"/>
    <w:uiPriority w:val="9"/>
    <w:semiHidden/>
    <w:qFormat/>
    <w:rsid w:val="001959CC"/>
    <w:rPr>
      <w:rFonts w:asciiTheme="majorHAnsi" w:eastAsiaTheme="majorEastAsia" w:hAnsiTheme="majorHAnsi" w:cstheme="majorBidi"/>
      <w:color w:val="243F60" w:themeColor="accent1" w:themeShade="7F"/>
      <w:sz w:val="24"/>
      <w:szCs w:val="24"/>
    </w:rPr>
  </w:style>
  <w:style w:type="character" w:customStyle="1" w:styleId="ListLabel1">
    <w:name w:val="ListLabel 1"/>
    <w:qFormat/>
    <w:rPr>
      <w:rFonts w:cs="Times New Roman"/>
      <w:b/>
    </w:rPr>
  </w:style>
  <w:style w:type="character" w:customStyle="1" w:styleId="ListLabel2">
    <w:name w:val="ListLabel 2"/>
    <w:qFormat/>
    <w:rPr>
      <w:rFonts w:ascii="Cambria" w:hAnsi="Cambria" w:cs="Arial"/>
      <w:b/>
      <w:i w:val="0"/>
      <w:color w:val="auto"/>
      <w:sz w:val="24"/>
      <w:szCs w:val="24"/>
    </w:rPr>
  </w:style>
  <w:style w:type="character" w:customStyle="1" w:styleId="ListLabel3">
    <w:name w:val="ListLabel 3"/>
    <w:qFormat/>
    <w:rPr>
      <w:rFonts w:cs="Arial"/>
      <w:b/>
      <w:bCs/>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ascii="Cambria" w:hAnsi="Cambria" w:cs="Times New Roman"/>
      <w:b/>
      <w:sz w:val="24"/>
    </w:rPr>
  </w:style>
  <w:style w:type="character" w:customStyle="1" w:styleId="ListLabel11">
    <w:name w:val="ListLabel 11"/>
    <w:qFormat/>
    <w:rPr>
      <w:rFonts w:cs="Times New Roman"/>
      <w:b w:val="0"/>
    </w:rPr>
  </w:style>
  <w:style w:type="character" w:customStyle="1" w:styleId="ListLabel12">
    <w:name w:val="ListLabel 12"/>
    <w:qFormat/>
    <w:rPr>
      <w:rFonts w:cs="Times New Roman"/>
    </w:rPr>
  </w:style>
  <w:style w:type="character" w:customStyle="1" w:styleId="ListLabel13">
    <w:name w:val="ListLabel 13"/>
    <w:qFormat/>
    <w:rPr>
      <w:b w:val="0"/>
      <w:i w:val="0"/>
      <w:color w:val="000000"/>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b/>
      <w:sz w:val="24"/>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b/>
      <w:sz w:val="24"/>
    </w:rPr>
  </w:style>
  <w:style w:type="character" w:customStyle="1" w:styleId="ListLabel27">
    <w:name w:val="ListLabel 27"/>
    <w:qFormat/>
    <w:rPr>
      <w:rFonts w:ascii="Cambria" w:hAnsi="Cambria"/>
      <w:b/>
      <w:sz w:val="24"/>
      <w:szCs w:val="24"/>
    </w:rPr>
  </w:style>
  <w:style w:type="character" w:customStyle="1" w:styleId="ListLabel28">
    <w:name w:val="ListLabel 28"/>
    <w:qFormat/>
    <w:rPr>
      <w:b/>
      <w:sz w:val="24"/>
      <w:szCs w:val="24"/>
    </w:rPr>
  </w:style>
  <w:style w:type="character" w:customStyle="1" w:styleId="ListLabel29">
    <w:name w:val="ListLabel 29"/>
    <w:qFormat/>
    <w:rPr>
      <w:rFonts w:cs="Times New Roman"/>
      <w:color w:val="auto"/>
      <w:sz w:val="24"/>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Times New Roman"/>
      <w:b/>
      <w:color w:val="auto"/>
      <w:sz w:val="24"/>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cs="Symbol"/>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b/>
      <w:i w:val="0"/>
      <w:color w:val="auto"/>
      <w:sz w:val="24"/>
    </w:rPr>
  </w:style>
  <w:style w:type="character" w:customStyle="1" w:styleId="ListLabel48">
    <w:name w:val="ListLabel 48"/>
    <w:qFormat/>
    <w:rPr>
      <w:b/>
      <w:bCs/>
      <w:sz w:val="24"/>
    </w:rPr>
  </w:style>
  <w:style w:type="character" w:customStyle="1" w:styleId="ListLabel49">
    <w:name w:val="ListLabel 49"/>
    <w:qFormat/>
    <w:rPr>
      <w:b/>
      <w:sz w:val="24"/>
    </w:rPr>
  </w:style>
  <w:style w:type="character" w:customStyle="1" w:styleId="ListLabel50">
    <w:name w:val="ListLabel 50"/>
    <w:qFormat/>
    <w:rPr>
      <w:b/>
      <w:bCs/>
      <w:sz w:val="24"/>
    </w:rPr>
  </w:style>
  <w:style w:type="character" w:customStyle="1" w:styleId="ListLabel51">
    <w:name w:val="ListLabel 51"/>
    <w:qFormat/>
    <w:rPr>
      <w:rFonts w:eastAsia="SimSun" w:cs="Times New Roman"/>
      <w:sz w:val="24"/>
    </w:rPr>
  </w:style>
  <w:style w:type="character" w:customStyle="1" w:styleId="ListLabel52">
    <w:name w:val="ListLabel 52"/>
    <w:qFormat/>
    <w:rPr>
      <w:rFonts w:cs="Symbol"/>
      <w:sz w:val="24"/>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Symbol"/>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b/>
      <w:sz w:val="24"/>
    </w:rPr>
  </w:style>
  <w:style w:type="character" w:customStyle="1" w:styleId="ListLabel62">
    <w:name w:val="ListLabel 62"/>
    <w:qFormat/>
    <w:rPr>
      <w:b/>
      <w:bCs w:val="0"/>
      <w:sz w:val="24"/>
    </w:rPr>
  </w:style>
  <w:style w:type="character" w:customStyle="1" w:styleId="ListLabel63">
    <w:name w:val="ListLabel 63"/>
    <w:qFormat/>
    <w:rPr>
      <w:rFonts w:cs="Times New Roman"/>
    </w:rPr>
  </w:style>
  <w:style w:type="character" w:customStyle="1" w:styleId="ListLabel64">
    <w:name w:val="ListLabel 64"/>
    <w:qFormat/>
    <w:rPr>
      <w:rFonts w:ascii="Cambria" w:hAnsi="Cambria" w:cs="Times New Roman"/>
      <w:b/>
      <w:i w:val="0"/>
      <w:color w:val="000000"/>
      <w:sz w:val="24"/>
      <w:szCs w:val="24"/>
    </w:rPr>
  </w:style>
  <w:style w:type="character" w:customStyle="1" w:styleId="ListLabel65">
    <w:name w:val="ListLabel 65"/>
    <w:qFormat/>
    <w:rPr>
      <w:rFonts w:cs="Times New Roman"/>
      <w:b/>
      <w:bCs/>
      <w:color w:val="000000"/>
      <w:sz w:val="24"/>
      <w:szCs w:val="24"/>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Symbol"/>
      <w:b/>
      <w:sz w:val="24"/>
    </w:rPr>
  </w:style>
  <w:style w:type="character" w:customStyle="1" w:styleId="ListLabel73">
    <w:name w:val="ListLabel 73"/>
    <w:qFormat/>
    <w:rPr>
      <w:rFonts w:cs="Courier New"/>
    </w:rPr>
  </w:style>
  <w:style w:type="character" w:customStyle="1" w:styleId="ListLabel74">
    <w:name w:val="ListLabel 74"/>
    <w:qFormat/>
    <w:rPr>
      <w:rFonts w:cs="Wingdings"/>
    </w:rPr>
  </w:style>
  <w:style w:type="character" w:customStyle="1" w:styleId="ListLabel75">
    <w:name w:val="ListLabel 75"/>
    <w:qFormat/>
    <w:rPr>
      <w:rFonts w:cs="Symbol"/>
    </w:rPr>
  </w:style>
  <w:style w:type="character" w:customStyle="1" w:styleId="ListLabel76">
    <w:name w:val="ListLabel 76"/>
    <w:qFormat/>
    <w:rPr>
      <w:rFonts w:cs="Courier New"/>
    </w:rPr>
  </w:style>
  <w:style w:type="character" w:customStyle="1" w:styleId="ListLabel77">
    <w:name w:val="ListLabel 77"/>
    <w:qFormat/>
    <w:rPr>
      <w:rFonts w:cs="Wingdings"/>
    </w:rPr>
  </w:style>
  <w:style w:type="character" w:customStyle="1" w:styleId="ListLabel78">
    <w:name w:val="ListLabel 78"/>
    <w:qFormat/>
    <w:rPr>
      <w:rFonts w:cs="Symbol"/>
    </w:rPr>
  </w:style>
  <w:style w:type="character" w:customStyle="1" w:styleId="ListLabel79">
    <w:name w:val="ListLabel 79"/>
    <w:qFormat/>
    <w:rPr>
      <w:rFonts w:cs="Courier New"/>
    </w:rPr>
  </w:style>
  <w:style w:type="character" w:customStyle="1" w:styleId="ListLabel80">
    <w:name w:val="ListLabel 80"/>
    <w:qFormat/>
    <w:rPr>
      <w:rFonts w:cs="Wingdings"/>
    </w:rPr>
  </w:style>
  <w:style w:type="character" w:customStyle="1" w:styleId="ListLabel81">
    <w:name w:val="ListLabel 81"/>
    <w:qFormat/>
    <w:rPr>
      <w:b/>
      <w:bCs/>
      <w:sz w:val="24"/>
      <w:szCs w:val="24"/>
    </w:rPr>
  </w:style>
  <w:style w:type="character" w:customStyle="1" w:styleId="ListLabel82">
    <w:name w:val="ListLabel 82"/>
    <w:qFormat/>
    <w:rPr>
      <w:rFonts w:cs="Times New Roman"/>
    </w:rPr>
  </w:style>
  <w:style w:type="character" w:customStyle="1" w:styleId="ListLabel83">
    <w:name w:val="ListLabel 83"/>
    <w:qFormat/>
    <w:rPr>
      <w:rFonts w:cs="Times New Roman"/>
      <w:b/>
      <w:sz w:val="24"/>
      <w:szCs w:val="24"/>
    </w:rPr>
  </w:style>
  <w:style w:type="character" w:customStyle="1" w:styleId="ListLabel84">
    <w:name w:val="ListLabel 84"/>
    <w:qFormat/>
    <w:rPr>
      <w:rFonts w:cs="Times New Roman"/>
      <w:b w:val="0"/>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b w:val="0"/>
      <w:i/>
      <w:color w:val="000000"/>
      <w:sz w:val="24"/>
      <w:szCs w:val="24"/>
    </w:rPr>
  </w:style>
  <w:style w:type="character" w:customStyle="1" w:styleId="ListLabel92">
    <w:name w:val="ListLabel 92"/>
    <w:qFormat/>
    <w:rPr>
      <w:rFonts w:ascii="Cambria" w:hAnsi="Cambria" w:cs="Cambria"/>
      <w:sz w:val="10"/>
      <w:szCs w:val="24"/>
    </w:rPr>
  </w:style>
  <w:style w:type="character" w:customStyle="1" w:styleId="ListLabel93">
    <w:name w:val="ListLabel 93"/>
    <w:qFormat/>
    <w:rPr>
      <w:b w:val="0"/>
      <w:i/>
      <w:color w:val="000000"/>
      <w:sz w:val="24"/>
      <w:szCs w:val="24"/>
    </w:rPr>
  </w:style>
  <w:style w:type="character" w:customStyle="1" w:styleId="ListLabel94">
    <w:name w:val="ListLabel 94"/>
    <w:qFormat/>
    <w:rPr>
      <w:b w:val="0"/>
      <w:i/>
      <w:color w:val="000000"/>
      <w:sz w:val="24"/>
      <w:szCs w:val="24"/>
    </w:rPr>
  </w:style>
  <w:style w:type="character" w:customStyle="1" w:styleId="ListLabel95">
    <w:name w:val="ListLabel 95"/>
    <w:qFormat/>
    <w:rPr>
      <w:b w:val="0"/>
      <w:i/>
      <w:color w:val="000000"/>
      <w:sz w:val="24"/>
      <w:szCs w:val="24"/>
    </w:rPr>
  </w:style>
  <w:style w:type="character" w:customStyle="1" w:styleId="ListLabel96">
    <w:name w:val="ListLabel 96"/>
    <w:qFormat/>
    <w:rPr>
      <w:b w:val="0"/>
      <w:i/>
      <w:color w:val="000000"/>
      <w:sz w:val="24"/>
      <w:szCs w:val="24"/>
    </w:rPr>
  </w:style>
  <w:style w:type="character" w:customStyle="1" w:styleId="ListLabel97">
    <w:name w:val="ListLabel 97"/>
    <w:qFormat/>
    <w:rPr>
      <w:b w:val="0"/>
      <w:i/>
      <w:color w:val="000000"/>
      <w:sz w:val="24"/>
      <w:szCs w:val="24"/>
    </w:rPr>
  </w:style>
  <w:style w:type="character" w:customStyle="1" w:styleId="ListLabel98">
    <w:name w:val="ListLabel 98"/>
    <w:qFormat/>
    <w:rPr>
      <w:b w:val="0"/>
      <w:i/>
      <w:color w:val="000000"/>
      <w:sz w:val="24"/>
      <w:szCs w:val="24"/>
    </w:rPr>
  </w:style>
  <w:style w:type="character" w:customStyle="1" w:styleId="ListLabel99">
    <w:name w:val="ListLabel 99"/>
    <w:qFormat/>
    <w:rPr>
      <w:b w:val="0"/>
      <w:i/>
      <w:color w:val="000000"/>
      <w:sz w:val="24"/>
      <w:szCs w:val="24"/>
    </w:rPr>
  </w:style>
  <w:style w:type="character" w:customStyle="1" w:styleId="ListLabel100">
    <w:name w:val="ListLabel 100"/>
    <w:qFormat/>
    <w:rPr>
      <w:rFonts w:ascii="Cambria" w:hAnsi="Cambria"/>
      <w:b/>
      <w:bCs/>
      <w:i w:val="0"/>
      <w:iCs w:val="0"/>
      <w:sz w:val="24"/>
    </w:rPr>
  </w:style>
  <w:style w:type="character" w:customStyle="1" w:styleId="ListLabel101">
    <w:name w:val="ListLabel 101"/>
    <w:qFormat/>
    <w:rPr>
      <w:rFonts w:ascii="Cambria" w:hAnsi="Cambria" w:cs="Cambria"/>
      <w:b/>
      <w:bCs/>
      <w:sz w:val="24"/>
      <w:szCs w:val="24"/>
    </w:rPr>
  </w:style>
  <w:style w:type="character" w:customStyle="1" w:styleId="ListLabel102">
    <w:name w:val="ListLabel 102"/>
    <w:qFormat/>
    <w:rPr>
      <w:rFonts w:ascii="Cambria" w:eastAsia="SimSun" w:hAnsi="Cambria" w:cs="Helvetica"/>
      <w:bCs/>
      <w:color w:val="000000"/>
      <w:sz w:val="24"/>
    </w:rPr>
  </w:style>
  <w:style w:type="character" w:customStyle="1" w:styleId="ListLabel103">
    <w:name w:val="ListLabel 103"/>
    <w:qFormat/>
    <w:rPr>
      <w:rFonts w:cs="Courier New"/>
    </w:rPr>
  </w:style>
  <w:style w:type="character" w:customStyle="1" w:styleId="ListLabel104">
    <w:name w:val="ListLabel 104"/>
    <w:qFormat/>
    <w:rPr>
      <w:rFonts w:cs="Symbol"/>
    </w:rPr>
  </w:style>
  <w:style w:type="character" w:customStyle="1" w:styleId="ListLabel105">
    <w:name w:val="ListLabel 105"/>
    <w:qFormat/>
    <w:rPr>
      <w:rFonts w:cs="Wingdings"/>
    </w:rPr>
  </w:style>
  <w:style w:type="character" w:customStyle="1" w:styleId="ListLabel106">
    <w:name w:val="ListLabel 106"/>
    <w:qFormat/>
    <w:rPr>
      <w:b/>
    </w:rPr>
  </w:style>
  <w:style w:type="character" w:customStyle="1" w:styleId="ListLabel107">
    <w:name w:val="ListLabel 107"/>
    <w:qFormat/>
    <w:rPr>
      <w:rFonts w:ascii="Cambria" w:hAnsi="Cambria"/>
      <w:b/>
      <w:sz w:val="24"/>
    </w:rPr>
  </w:style>
  <w:style w:type="character" w:customStyle="1" w:styleId="ListLabel108">
    <w:name w:val="ListLabel 108"/>
    <w:qFormat/>
    <w:rPr>
      <w:b/>
    </w:rPr>
  </w:style>
  <w:style w:type="character" w:customStyle="1" w:styleId="ListLabel109">
    <w:name w:val="ListLabel 109"/>
    <w:qFormat/>
    <w:rPr>
      <w:b/>
    </w:rPr>
  </w:style>
  <w:style w:type="character" w:customStyle="1" w:styleId="ListLabel110">
    <w:name w:val="ListLabel 110"/>
    <w:qFormat/>
    <w:rPr>
      <w:b/>
    </w:rPr>
  </w:style>
  <w:style w:type="character" w:customStyle="1" w:styleId="ListLabel111">
    <w:name w:val="ListLabel 111"/>
    <w:qFormat/>
    <w:rPr>
      <w:b/>
    </w:rPr>
  </w:style>
  <w:style w:type="character" w:customStyle="1" w:styleId="ListLabel112">
    <w:name w:val="ListLabel 112"/>
    <w:qFormat/>
    <w:rPr>
      <w:b/>
    </w:rPr>
  </w:style>
  <w:style w:type="character" w:customStyle="1" w:styleId="ListLabel113">
    <w:name w:val="ListLabel 113"/>
    <w:qFormat/>
    <w:rPr>
      <w:b/>
    </w:rPr>
  </w:style>
  <w:style w:type="character" w:customStyle="1" w:styleId="ListLabel114">
    <w:name w:val="ListLabel 114"/>
    <w:qFormat/>
    <w:rPr>
      <w:b/>
    </w:rPr>
  </w:style>
  <w:style w:type="character" w:customStyle="1" w:styleId="ListLabel115">
    <w:name w:val="ListLabel 115"/>
    <w:qFormat/>
    <w:rPr>
      <w:rFonts w:cs="Times New Roman"/>
    </w:rPr>
  </w:style>
  <w:style w:type="character" w:customStyle="1" w:styleId="ListLabel116">
    <w:name w:val="ListLabel 116"/>
    <w:qFormat/>
    <w:rPr>
      <w:rFonts w:cs="Times New Roman"/>
      <w:b/>
      <w:i w:val="0"/>
      <w:sz w:val="24"/>
      <w:szCs w:val="24"/>
    </w:rPr>
  </w:style>
  <w:style w:type="character" w:customStyle="1" w:styleId="ListLabel117">
    <w:name w:val="ListLabel 117"/>
    <w:qFormat/>
    <w:rPr>
      <w:rFonts w:cs="Times New Roman"/>
      <w:b/>
      <w:bCs/>
      <w:sz w:val="24"/>
      <w:szCs w:val="24"/>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ascii="Cambria" w:hAnsi="Cambria" w:cs="Symbol"/>
      <w:sz w:val="24"/>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ascii="Cambria" w:hAnsi="Cambria" w:cs="Symbol"/>
      <w:sz w:val="24"/>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cs="Symbol"/>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ascii="Cambria" w:hAnsi="Cambria"/>
      <w:b/>
      <w:bCs/>
      <w:sz w:val="24"/>
    </w:rPr>
  </w:style>
  <w:style w:type="character" w:customStyle="1" w:styleId="ListLabel142">
    <w:name w:val="ListLabel 142"/>
    <w:qFormat/>
    <w:rPr>
      <w:rFonts w:ascii="Cambria" w:hAnsi="Cambria"/>
      <w:b/>
      <w:bCs/>
      <w:sz w:val="24"/>
    </w:rPr>
  </w:style>
  <w:style w:type="character" w:customStyle="1" w:styleId="ListLabel143">
    <w:name w:val="ListLabel 143"/>
    <w:qFormat/>
    <w:rPr>
      <w:rFonts w:cs="Times New Roman"/>
    </w:rPr>
  </w:style>
  <w:style w:type="character" w:customStyle="1" w:styleId="ListLabel144">
    <w:name w:val="ListLabel 144"/>
    <w:qFormat/>
    <w:rPr>
      <w:rFonts w:ascii="Cambria" w:hAnsi="Cambria" w:cs="Times New Roman"/>
      <w:b/>
      <w:sz w:val="24"/>
      <w:szCs w:val="24"/>
    </w:rPr>
  </w:style>
  <w:style w:type="character" w:customStyle="1" w:styleId="ListLabel145">
    <w:name w:val="ListLabel 145"/>
    <w:qFormat/>
    <w:rPr>
      <w:rFonts w:cs="Times New Roman"/>
      <w:b w:val="0"/>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cs="Times New Roman"/>
    </w:rPr>
  </w:style>
  <w:style w:type="character" w:customStyle="1" w:styleId="ListLabel152">
    <w:name w:val="ListLabel 152"/>
    <w:qFormat/>
    <w:rPr>
      <w:rFonts w:ascii="Cambria" w:hAnsi="Cambria" w:cs="Symbol"/>
      <w:b w:val="0"/>
      <w:sz w:val="24"/>
    </w:rPr>
  </w:style>
  <w:style w:type="character" w:customStyle="1" w:styleId="ListLabel153">
    <w:name w:val="ListLabel 153"/>
    <w:qFormat/>
    <w:rPr>
      <w:rFonts w:cs="Symbol"/>
    </w:rPr>
  </w:style>
  <w:style w:type="character" w:customStyle="1" w:styleId="ListLabel154">
    <w:name w:val="ListLabel 154"/>
    <w:qFormat/>
    <w:rPr>
      <w:rFonts w:cs="Symbol"/>
    </w:rPr>
  </w:style>
  <w:style w:type="character" w:customStyle="1" w:styleId="ListLabel155">
    <w:name w:val="ListLabel 155"/>
    <w:qFormat/>
    <w:rPr>
      <w:rFonts w:cs="Symbol"/>
    </w:rPr>
  </w:style>
  <w:style w:type="character" w:customStyle="1" w:styleId="ListLabel156">
    <w:name w:val="ListLabel 156"/>
    <w:qFormat/>
    <w:rPr>
      <w:rFonts w:cs="Symbol"/>
    </w:rPr>
  </w:style>
  <w:style w:type="character" w:customStyle="1" w:styleId="ListLabel157">
    <w:name w:val="ListLabel 157"/>
    <w:qFormat/>
    <w:rPr>
      <w:rFonts w:cs="Symbol"/>
    </w:rPr>
  </w:style>
  <w:style w:type="character" w:customStyle="1" w:styleId="ListLabel158">
    <w:name w:val="ListLabel 158"/>
    <w:qFormat/>
    <w:rPr>
      <w:rFonts w:cs="Symbol"/>
    </w:rPr>
  </w:style>
  <w:style w:type="character" w:customStyle="1" w:styleId="ListLabel159">
    <w:name w:val="ListLabel 159"/>
    <w:qFormat/>
    <w:rPr>
      <w:rFonts w:cs="Symbol"/>
    </w:rPr>
  </w:style>
  <w:style w:type="character" w:customStyle="1" w:styleId="ListLabel160">
    <w:name w:val="ListLabel 160"/>
    <w:qFormat/>
    <w:rPr>
      <w:rFonts w:cs="Symbol"/>
    </w:rPr>
  </w:style>
  <w:style w:type="character" w:customStyle="1" w:styleId="ListLabel161">
    <w:name w:val="ListLabel 161"/>
    <w:qFormat/>
    <w:rPr>
      <w:rFonts w:cs="Times New Roman"/>
    </w:rPr>
  </w:style>
  <w:style w:type="character" w:customStyle="1" w:styleId="ListLabel162">
    <w:name w:val="ListLabel 162"/>
    <w:qFormat/>
    <w:rPr>
      <w:rFonts w:cs="Times New Roman"/>
      <w:b/>
      <w:i w:val="0"/>
      <w:sz w:val="24"/>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eastAsia="Cambria" w:cs="Cambria"/>
      <w:color w:val="auto"/>
    </w:rPr>
  </w:style>
  <w:style w:type="character" w:customStyle="1" w:styleId="ListLabel171">
    <w:name w:val="ListLabel 171"/>
    <w:qFormat/>
    <w:rPr>
      <w:rFonts w:eastAsia="Cambria" w:cs="Cambria"/>
      <w:b/>
      <w:color w:val="auto"/>
    </w:rPr>
  </w:style>
  <w:style w:type="character" w:customStyle="1" w:styleId="ListLabel172">
    <w:name w:val="ListLabel 172"/>
    <w:qFormat/>
    <w:rPr>
      <w:rFonts w:eastAsia="Cambria" w:cs="Cambria"/>
      <w:b/>
      <w:color w:val="auto"/>
      <w:sz w:val="24"/>
    </w:rPr>
  </w:style>
  <w:style w:type="character" w:customStyle="1" w:styleId="ListLabel173">
    <w:name w:val="ListLabel 173"/>
    <w:qFormat/>
    <w:rPr>
      <w:rFonts w:eastAsia="Cambria" w:cs="Cambria"/>
      <w:color w:val="auto"/>
    </w:rPr>
  </w:style>
  <w:style w:type="character" w:customStyle="1" w:styleId="ListLabel174">
    <w:name w:val="ListLabel 174"/>
    <w:qFormat/>
    <w:rPr>
      <w:rFonts w:eastAsia="Cambria" w:cs="Cambria"/>
      <w:color w:val="auto"/>
    </w:rPr>
  </w:style>
  <w:style w:type="character" w:customStyle="1" w:styleId="ListLabel175">
    <w:name w:val="ListLabel 175"/>
    <w:qFormat/>
    <w:rPr>
      <w:rFonts w:eastAsia="Cambria" w:cs="Cambria"/>
      <w:color w:val="auto"/>
    </w:rPr>
  </w:style>
  <w:style w:type="character" w:customStyle="1" w:styleId="ListLabel176">
    <w:name w:val="ListLabel 176"/>
    <w:qFormat/>
    <w:rPr>
      <w:rFonts w:eastAsia="Cambria" w:cs="Cambria"/>
      <w:color w:val="auto"/>
    </w:rPr>
  </w:style>
  <w:style w:type="character" w:customStyle="1" w:styleId="ListLabel177">
    <w:name w:val="ListLabel 177"/>
    <w:qFormat/>
    <w:rPr>
      <w:rFonts w:eastAsia="Cambria" w:cs="Cambria"/>
      <w:color w:val="auto"/>
    </w:rPr>
  </w:style>
  <w:style w:type="character" w:customStyle="1" w:styleId="ListLabel178">
    <w:name w:val="ListLabel 178"/>
    <w:qFormat/>
    <w:rPr>
      <w:rFonts w:eastAsia="Cambria" w:cs="Cambria"/>
      <w:color w:val="auto"/>
    </w:rPr>
  </w:style>
  <w:style w:type="character" w:customStyle="1" w:styleId="ListLabel179">
    <w:name w:val="ListLabel 179"/>
    <w:qFormat/>
    <w:rPr>
      <w:rFonts w:cs="Times New Roman"/>
      <w:color w:val="000000"/>
    </w:rPr>
  </w:style>
  <w:style w:type="character" w:customStyle="1" w:styleId="ListLabel180">
    <w:name w:val="ListLabel 180"/>
    <w:qFormat/>
    <w:rPr>
      <w:rFonts w:cs="Times New Roman"/>
      <w:color w:val="000000"/>
    </w:rPr>
  </w:style>
  <w:style w:type="character" w:customStyle="1" w:styleId="ListLabel181">
    <w:name w:val="ListLabel 181"/>
    <w:qFormat/>
    <w:rPr>
      <w:rFonts w:cs="Times New Roman"/>
      <w:b/>
      <w:bCs/>
      <w:color w:val="000000"/>
      <w:sz w:val="24"/>
    </w:rPr>
  </w:style>
  <w:style w:type="character" w:customStyle="1" w:styleId="ListLabel182">
    <w:name w:val="ListLabel 182"/>
    <w:qFormat/>
    <w:rPr>
      <w:rFonts w:cs="Times New Roman"/>
      <w:color w:val="000000"/>
    </w:rPr>
  </w:style>
  <w:style w:type="character" w:customStyle="1" w:styleId="ListLabel183">
    <w:name w:val="ListLabel 183"/>
    <w:qFormat/>
    <w:rPr>
      <w:rFonts w:cs="Times New Roman"/>
      <w:color w:val="000000"/>
    </w:rPr>
  </w:style>
  <w:style w:type="character" w:customStyle="1" w:styleId="ListLabel184">
    <w:name w:val="ListLabel 184"/>
    <w:qFormat/>
    <w:rPr>
      <w:rFonts w:cs="Times New Roman"/>
      <w:color w:val="000000"/>
    </w:rPr>
  </w:style>
  <w:style w:type="character" w:customStyle="1" w:styleId="ListLabel185">
    <w:name w:val="ListLabel 185"/>
    <w:qFormat/>
    <w:rPr>
      <w:rFonts w:cs="Times New Roman"/>
      <w:color w:val="000000"/>
    </w:rPr>
  </w:style>
  <w:style w:type="character" w:customStyle="1" w:styleId="ListLabel186">
    <w:name w:val="ListLabel 186"/>
    <w:qFormat/>
    <w:rPr>
      <w:rFonts w:cs="Times New Roman"/>
      <w:color w:val="000000"/>
    </w:rPr>
  </w:style>
  <w:style w:type="character" w:customStyle="1" w:styleId="ListLabel187">
    <w:name w:val="ListLabel 187"/>
    <w:qFormat/>
    <w:rPr>
      <w:rFonts w:cs="Times New Roman"/>
      <w:color w:val="000000"/>
    </w:rPr>
  </w:style>
  <w:style w:type="character" w:customStyle="1" w:styleId="ListLabel188">
    <w:name w:val="ListLabel 188"/>
    <w:qFormat/>
    <w:rPr>
      <w:b/>
      <w:sz w:val="24"/>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cs="Times New Roman"/>
      <w:b/>
    </w:rPr>
  </w:style>
  <w:style w:type="character" w:customStyle="1" w:styleId="ListLabel194">
    <w:name w:val="ListLabel 194"/>
    <w:qFormat/>
    <w:rPr>
      <w:rFonts w:cs="Times New Roman"/>
      <w:b/>
    </w:rPr>
  </w:style>
  <w:style w:type="character" w:customStyle="1" w:styleId="ListLabel195">
    <w:name w:val="ListLabel 195"/>
    <w:qFormat/>
    <w:rPr>
      <w:rFonts w:cs="Times New Roman"/>
      <w:b/>
    </w:rPr>
  </w:style>
  <w:style w:type="character" w:customStyle="1" w:styleId="ListLabel196">
    <w:name w:val="ListLabel 196"/>
    <w:qFormat/>
    <w:rPr>
      <w:rFonts w:cs="Times New Roman"/>
      <w:b/>
    </w:rPr>
  </w:style>
  <w:style w:type="character" w:customStyle="1" w:styleId="ListLabel197">
    <w:name w:val="ListLabel 197"/>
    <w:qFormat/>
    <w:rPr>
      <w:rFonts w:cs="Times New Roman"/>
      <w:b/>
      <w:sz w:val="24"/>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cs="Times New Roman"/>
      <w:b/>
      <w:i w:val="0"/>
      <w:color w:val="000000"/>
      <w:sz w:val="24"/>
      <w:szCs w:val="24"/>
    </w:rPr>
  </w:style>
  <w:style w:type="character" w:customStyle="1" w:styleId="ListLabel208">
    <w:name w:val="ListLabel 208"/>
    <w:qFormat/>
    <w:rPr>
      <w:rFonts w:cs="Times New Roman"/>
      <w:b/>
      <w:bCs/>
      <w:color w:val="000000"/>
      <w:sz w:val="24"/>
      <w:szCs w:val="24"/>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b/>
      <w:i w:val="0"/>
      <w:color w:val="000000"/>
      <w:sz w:val="24"/>
      <w:szCs w:val="24"/>
    </w:rPr>
  </w:style>
  <w:style w:type="character" w:customStyle="1" w:styleId="ListLabel217">
    <w:name w:val="ListLabel 217"/>
    <w:qFormat/>
    <w:rPr>
      <w:rFonts w:cs="Times New Roman"/>
      <w:b/>
      <w:bCs/>
      <w:color w:val="000000"/>
      <w:sz w:val="24"/>
      <w:szCs w:val="24"/>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cs="Times New Roman"/>
    </w:rPr>
  </w:style>
  <w:style w:type="character" w:customStyle="1" w:styleId="ListLabel224">
    <w:name w:val="ListLabel 224"/>
    <w:qFormat/>
    <w:rPr>
      <w:rFonts w:cs="Times New Roman"/>
    </w:rPr>
  </w:style>
  <w:style w:type="character" w:customStyle="1" w:styleId="ListLabel225">
    <w:name w:val="ListLabel 225"/>
    <w:qFormat/>
    <w:rPr>
      <w:rFonts w:cs="Times New Roman"/>
      <w:b/>
      <w:i w:val="0"/>
      <w:color w:val="000000"/>
      <w:sz w:val="24"/>
      <w:szCs w:val="24"/>
    </w:rPr>
  </w:style>
  <w:style w:type="character" w:customStyle="1" w:styleId="ListLabel226">
    <w:name w:val="ListLabel 226"/>
    <w:qFormat/>
    <w:rPr>
      <w:rFonts w:cs="Times New Roman"/>
      <w:b/>
      <w:bCs/>
      <w:color w:val="000000"/>
      <w:sz w:val="24"/>
      <w:szCs w:val="24"/>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b/>
      <w:i w:val="0"/>
      <w:color w:val="000000"/>
      <w:sz w:val="24"/>
      <w:szCs w:val="24"/>
    </w:rPr>
  </w:style>
  <w:style w:type="character" w:customStyle="1" w:styleId="ListLabel235">
    <w:name w:val="ListLabel 235"/>
    <w:qFormat/>
    <w:rPr>
      <w:rFonts w:cs="Times New Roman"/>
      <w:b/>
      <w:bCs/>
      <w:color w:val="000000"/>
      <w:sz w:val="24"/>
      <w:szCs w:val="24"/>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ascii="Cambria" w:hAnsi="Cambria" w:cs="Times New Roman"/>
      <w:b/>
      <w:sz w:val="24"/>
      <w:szCs w:val="24"/>
    </w:rPr>
  </w:style>
  <w:style w:type="character" w:customStyle="1" w:styleId="ListLabel244">
    <w:name w:val="ListLabel 244"/>
    <w:qFormat/>
    <w:rPr>
      <w:rFonts w:cs="Times New Roman"/>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ascii="Cambria" w:hAnsi="Cambria" w:cs="Times New Roman"/>
      <w:b/>
      <w:sz w:val="24"/>
      <w:szCs w:val="24"/>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cs="Times New Roman"/>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cs="Times New Roman"/>
    </w:rPr>
  </w:style>
  <w:style w:type="character" w:customStyle="1" w:styleId="ListLabel261">
    <w:name w:val="ListLabel 261"/>
    <w:qFormat/>
    <w:rPr>
      <w:rFonts w:ascii="Cambria" w:hAnsi="Cambria" w:cs="Times New Roman"/>
      <w:b/>
      <w:sz w:val="24"/>
      <w:szCs w:val="24"/>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ascii="Cambria" w:hAnsi="Cambria" w:cs="Times New Roman"/>
      <w:b/>
      <w:sz w:val="24"/>
      <w:szCs w:val="24"/>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cs="Times New Roman"/>
    </w:rPr>
  </w:style>
  <w:style w:type="character" w:customStyle="1" w:styleId="ListLabel279">
    <w:name w:val="ListLabel 279"/>
    <w:qFormat/>
    <w:rPr>
      <w:rFonts w:ascii="Cambria" w:hAnsi="Cambria" w:cs="Times New Roman"/>
      <w:b/>
      <w:sz w:val="24"/>
      <w:szCs w:val="24"/>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cs="Times New Roman"/>
    </w:rPr>
  </w:style>
  <w:style w:type="character" w:customStyle="1" w:styleId="ListLabel288">
    <w:name w:val="ListLabel 288"/>
    <w:qFormat/>
    <w:rPr>
      <w:rFonts w:ascii="Cambria" w:hAnsi="Cambria" w:cs="Times New Roman"/>
      <w:b/>
      <w:sz w:val="24"/>
      <w:szCs w:val="24"/>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cs="Times New Roman"/>
    </w:rPr>
  </w:style>
  <w:style w:type="character" w:customStyle="1" w:styleId="ListLabel297">
    <w:name w:val="ListLabel 297"/>
    <w:qFormat/>
    <w:rPr>
      <w:rFonts w:ascii="Cambria" w:hAnsi="Cambria" w:cs="Times New Roman"/>
      <w:b/>
      <w:sz w:val="24"/>
      <w:szCs w:val="24"/>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cs="Times New Roman"/>
      <w:b/>
    </w:rPr>
  </w:style>
  <w:style w:type="character" w:customStyle="1" w:styleId="ListLabel306">
    <w:name w:val="ListLabel 306"/>
    <w:qFormat/>
    <w:rPr>
      <w:rFonts w:cs="Times New Roman"/>
      <w:b/>
      <w:sz w:val="24"/>
    </w:rPr>
  </w:style>
  <w:style w:type="character" w:customStyle="1" w:styleId="ListLabel307">
    <w:name w:val="ListLabel 307"/>
    <w:qFormat/>
    <w:rPr>
      <w:rFonts w:cs="Times New Roman"/>
      <w:b w:val="0"/>
    </w:rPr>
  </w:style>
  <w:style w:type="character" w:customStyle="1" w:styleId="ListLabel308">
    <w:name w:val="ListLabel 308"/>
    <w:qFormat/>
    <w:rPr>
      <w:rFonts w:cs="Times New Roman"/>
      <w:b/>
    </w:rPr>
  </w:style>
  <w:style w:type="character" w:customStyle="1" w:styleId="ListLabel309">
    <w:name w:val="ListLabel 309"/>
    <w:qFormat/>
    <w:rPr>
      <w:rFonts w:cs="Times New Roman"/>
      <w:b/>
    </w:rPr>
  </w:style>
  <w:style w:type="character" w:customStyle="1" w:styleId="ListLabel310">
    <w:name w:val="ListLabel 310"/>
    <w:qFormat/>
    <w:rPr>
      <w:rFonts w:cs="Times New Roman"/>
      <w:b/>
    </w:rPr>
  </w:style>
  <w:style w:type="character" w:customStyle="1" w:styleId="ListLabel311">
    <w:name w:val="ListLabel 311"/>
    <w:qFormat/>
    <w:rPr>
      <w:rFonts w:cs="Times New Roman"/>
      <w:b/>
    </w:rPr>
  </w:style>
  <w:style w:type="character" w:customStyle="1" w:styleId="ListLabel312">
    <w:name w:val="ListLabel 312"/>
    <w:qFormat/>
    <w:rPr>
      <w:rFonts w:cs="Times New Roman"/>
      <w:b/>
    </w:rPr>
  </w:style>
  <w:style w:type="character" w:customStyle="1" w:styleId="ListLabel313">
    <w:name w:val="ListLabel 313"/>
    <w:qFormat/>
    <w:rPr>
      <w:rFonts w:cs="Times New Roman"/>
      <w:b/>
    </w:rPr>
  </w:style>
  <w:style w:type="character" w:customStyle="1" w:styleId="ListLabel314">
    <w:name w:val="ListLabel 314"/>
    <w:qFormat/>
    <w:rPr>
      <w:rFonts w:eastAsia="Times New Roman" w:cs="Arial"/>
    </w:rPr>
  </w:style>
  <w:style w:type="character" w:customStyle="1" w:styleId="ListLabel315">
    <w:name w:val="ListLabel 315"/>
    <w:qFormat/>
    <w:rPr>
      <w:rFonts w:cs="Times New Roman"/>
    </w:rPr>
  </w:style>
  <w:style w:type="character" w:customStyle="1" w:styleId="ListLabel316">
    <w:name w:val="ListLabel 316"/>
    <w:qFormat/>
    <w:rPr>
      <w:rFonts w:eastAsia="Times New Roman" w:cs="Arial"/>
      <w:sz w:val="24"/>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eastAsia="Times New Roman" w:cs="Arial"/>
    </w:rPr>
  </w:style>
  <w:style w:type="character" w:customStyle="1" w:styleId="ListLabel324">
    <w:name w:val="ListLabel 324"/>
    <w:qFormat/>
    <w:rPr>
      <w:rFonts w:cs="Times New Roman"/>
    </w:rPr>
  </w:style>
  <w:style w:type="character" w:customStyle="1" w:styleId="ListLabel325">
    <w:name w:val="ListLabel 325"/>
    <w:qFormat/>
    <w:rPr>
      <w:rFonts w:eastAsia="Times New Roman" w:cs="Arial"/>
      <w:sz w:val="24"/>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b/>
    </w:rPr>
  </w:style>
  <w:style w:type="character" w:customStyle="1" w:styleId="ListLabel333">
    <w:name w:val="ListLabel 333"/>
    <w:qFormat/>
    <w:rPr>
      <w:rFonts w:cs="Times New Roman"/>
      <w:b/>
      <w:sz w:val="24"/>
    </w:rPr>
  </w:style>
  <w:style w:type="character" w:customStyle="1" w:styleId="ListLabel334">
    <w:name w:val="ListLabel 334"/>
    <w:qFormat/>
    <w:rPr>
      <w:rFonts w:cs="Times New Roman"/>
      <w:b w:val="0"/>
    </w:rPr>
  </w:style>
  <w:style w:type="character" w:customStyle="1" w:styleId="ListLabel335">
    <w:name w:val="ListLabel 335"/>
    <w:qFormat/>
    <w:rPr>
      <w:rFonts w:cs="Times New Roman"/>
      <w:b/>
    </w:rPr>
  </w:style>
  <w:style w:type="character" w:customStyle="1" w:styleId="ListLabel336">
    <w:name w:val="ListLabel 336"/>
    <w:qFormat/>
    <w:rPr>
      <w:rFonts w:cs="Times New Roman"/>
      <w:b/>
    </w:rPr>
  </w:style>
  <w:style w:type="character" w:customStyle="1" w:styleId="ListLabel337">
    <w:name w:val="ListLabel 337"/>
    <w:qFormat/>
    <w:rPr>
      <w:rFonts w:cs="Times New Roman"/>
      <w:b/>
    </w:rPr>
  </w:style>
  <w:style w:type="character" w:customStyle="1" w:styleId="ListLabel338">
    <w:name w:val="ListLabel 338"/>
    <w:qFormat/>
    <w:rPr>
      <w:rFonts w:cs="Times New Roman"/>
      <w:b/>
    </w:rPr>
  </w:style>
  <w:style w:type="character" w:customStyle="1" w:styleId="ListLabel339">
    <w:name w:val="ListLabel 339"/>
    <w:qFormat/>
    <w:rPr>
      <w:rFonts w:cs="Times New Roman"/>
      <w:b/>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sz w:val="24"/>
    </w:rPr>
  </w:style>
  <w:style w:type="character" w:customStyle="1" w:styleId="ListLabel343">
    <w:name w:val="ListLabel 343"/>
    <w:qFormat/>
    <w:rPr>
      <w:rFonts w:cs="Times New Roman"/>
      <w:b w:val="0"/>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b/>
    </w:rPr>
  </w:style>
  <w:style w:type="character" w:customStyle="1" w:styleId="ListLabel347">
    <w:name w:val="ListLabel 347"/>
    <w:qFormat/>
    <w:rPr>
      <w:rFonts w:cs="Times New Roman"/>
      <w:b/>
    </w:rPr>
  </w:style>
  <w:style w:type="character" w:customStyle="1" w:styleId="ListLabel348">
    <w:name w:val="ListLabel 348"/>
    <w:qFormat/>
    <w:rPr>
      <w:rFonts w:cs="Times New Roman"/>
      <w:b/>
    </w:rPr>
  </w:style>
  <w:style w:type="character" w:customStyle="1" w:styleId="ListLabel349">
    <w:name w:val="ListLabel 349"/>
    <w:qFormat/>
    <w:rPr>
      <w:rFonts w:cs="Times New Roman"/>
      <w:b/>
    </w:rPr>
  </w:style>
  <w:style w:type="character" w:customStyle="1" w:styleId="ListLabel350">
    <w:name w:val="ListLabel 350"/>
    <w:qFormat/>
    <w:rPr>
      <w:rFonts w:cs="Times New Roman"/>
      <w:b/>
    </w:rPr>
  </w:style>
  <w:style w:type="character" w:customStyle="1" w:styleId="ListLabel351">
    <w:name w:val="ListLabel 351"/>
    <w:qFormat/>
    <w:rPr>
      <w:rFonts w:cs="Times New Roman"/>
      <w:b/>
    </w:rPr>
  </w:style>
  <w:style w:type="character" w:customStyle="1" w:styleId="ListLabel352">
    <w:name w:val="ListLabel 352"/>
    <w:qFormat/>
    <w:rPr>
      <w:rFonts w:cs="Times New Roman"/>
      <w:b/>
      <w:sz w:val="24"/>
    </w:rPr>
  </w:style>
  <w:style w:type="character" w:customStyle="1" w:styleId="ListLabel353">
    <w:name w:val="ListLabel 353"/>
    <w:qFormat/>
    <w:rPr>
      <w:rFonts w:cs="Times New Roman"/>
      <w:b/>
    </w:rPr>
  </w:style>
  <w:style w:type="character" w:customStyle="1" w:styleId="ListLabel354">
    <w:name w:val="ListLabel 354"/>
    <w:qFormat/>
    <w:rPr>
      <w:rFonts w:cs="Times New Roman"/>
      <w:b/>
    </w:rPr>
  </w:style>
  <w:style w:type="character" w:customStyle="1" w:styleId="ListLabel355">
    <w:name w:val="ListLabel 355"/>
    <w:qFormat/>
    <w:rPr>
      <w:rFonts w:cs="Times New Roman"/>
      <w:b/>
    </w:rPr>
  </w:style>
  <w:style w:type="character" w:customStyle="1" w:styleId="ListLabel356">
    <w:name w:val="ListLabel 356"/>
    <w:qFormat/>
    <w:rPr>
      <w:rFonts w:cs="Times New Roman"/>
      <w:b/>
    </w:rPr>
  </w:style>
  <w:style w:type="character" w:customStyle="1" w:styleId="ListLabel357">
    <w:name w:val="ListLabel 357"/>
    <w:qFormat/>
    <w:rPr>
      <w:rFonts w:cs="Times New Roman"/>
      <w:b/>
    </w:rPr>
  </w:style>
  <w:style w:type="character" w:customStyle="1" w:styleId="ListLabel358">
    <w:name w:val="ListLabel 358"/>
    <w:qFormat/>
    <w:rPr>
      <w:rFonts w:cs="Times New Roman"/>
      <w:b/>
    </w:rPr>
  </w:style>
  <w:style w:type="character" w:customStyle="1" w:styleId="ListLabel359">
    <w:name w:val="ListLabel 359"/>
    <w:qFormat/>
    <w:rPr>
      <w:rFonts w:cs="Times New Roman"/>
      <w:b/>
    </w:rPr>
  </w:style>
  <w:style w:type="character" w:customStyle="1" w:styleId="ListLabel360">
    <w:name w:val="ListLabel 360"/>
    <w:qFormat/>
    <w:rPr>
      <w:rFonts w:cs="Times New Roman"/>
      <w:b/>
    </w:rPr>
  </w:style>
  <w:style w:type="character" w:customStyle="1" w:styleId="ListLabel361">
    <w:name w:val="ListLabel 361"/>
    <w:qFormat/>
    <w:rPr>
      <w:rFonts w:cs="Times New Roman"/>
      <w:b/>
      <w:sz w:val="24"/>
    </w:rPr>
  </w:style>
  <w:style w:type="character" w:customStyle="1" w:styleId="ListLabel362">
    <w:name w:val="ListLabel 362"/>
    <w:qFormat/>
    <w:rPr>
      <w:rFonts w:cs="Times New Roman"/>
      <w:b/>
    </w:rPr>
  </w:style>
  <w:style w:type="character" w:customStyle="1" w:styleId="ListLabel363">
    <w:name w:val="ListLabel 363"/>
    <w:qFormat/>
    <w:rPr>
      <w:rFonts w:cs="Times New Roman"/>
      <w:b/>
    </w:rPr>
  </w:style>
  <w:style w:type="character" w:customStyle="1" w:styleId="ListLabel364">
    <w:name w:val="ListLabel 364"/>
    <w:qFormat/>
    <w:rPr>
      <w:rFonts w:cs="Times New Roman"/>
      <w:b/>
    </w:rPr>
  </w:style>
  <w:style w:type="character" w:customStyle="1" w:styleId="ListLabel365">
    <w:name w:val="ListLabel 365"/>
    <w:qFormat/>
    <w:rPr>
      <w:rFonts w:cs="Times New Roman"/>
      <w:b/>
    </w:rPr>
  </w:style>
  <w:style w:type="character" w:customStyle="1" w:styleId="ListLabel366">
    <w:name w:val="ListLabel 366"/>
    <w:qFormat/>
    <w:rPr>
      <w:rFonts w:cs="Times New Roman"/>
      <w:b/>
    </w:rPr>
  </w:style>
  <w:style w:type="character" w:customStyle="1" w:styleId="ListLabel367">
    <w:name w:val="ListLabel 367"/>
    <w:qFormat/>
    <w:rPr>
      <w:rFonts w:cs="Times New Roman"/>
      <w:b/>
    </w:rPr>
  </w:style>
  <w:style w:type="character" w:customStyle="1" w:styleId="ListLabel368">
    <w:name w:val="ListLabel 368"/>
    <w:qFormat/>
    <w:rPr>
      <w:rFonts w:cs="Times New Roman"/>
      <w:b/>
    </w:rPr>
  </w:style>
  <w:style w:type="character" w:customStyle="1" w:styleId="ListLabel369">
    <w:name w:val="ListLabel 369"/>
    <w:qFormat/>
    <w:rPr>
      <w:rFonts w:cs="Times New Roman"/>
      <w:b/>
      <w:sz w:val="24"/>
    </w:rPr>
  </w:style>
  <w:style w:type="character" w:customStyle="1" w:styleId="ListLabel370">
    <w:name w:val="ListLabel 370"/>
    <w:qFormat/>
    <w:rPr>
      <w:rFonts w:cs="Times New Roman"/>
      <w:b w:val="0"/>
    </w:rPr>
  </w:style>
  <w:style w:type="character" w:customStyle="1" w:styleId="ListLabel371">
    <w:name w:val="ListLabel 371"/>
    <w:qFormat/>
    <w:rPr>
      <w:rFonts w:cs="Times New Roman"/>
      <w:b/>
    </w:rPr>
  </w:style>
  <w:style w:type="character" w:customStyle="1" w:styleId="ListLabel372">
    <w:name w:val="ListLabel 372"/>
    <w:qFormat/>
    <w:rPr>
      <w:rFonts w:cs="Times New Roman"/>
      <w:b/>
    </w:rPr>
  </w:style>
  <w:style w:type="character" w:customStyle="1" w:styleId="ListLabel373">
    <w:name w:val="ListLabel 373"/>
    <w:qFormat/>
    <w:rPr>
      <w:rFonts w:cs="Times New Roman"/>
      <w:b/>
    </w:rPr>
  </w:style>
  <w:style w:type="character" w:customStyle="1" w:styleId="ListLabel374">
    <w:name w:val="ListLabel 374"/>
    <w:qFormat/>
    <w:rPr>
      <w:rFonts w:cs="Times New Roman"/>
      <w:b/>
    </w:rPr>
  </w:style>
  <w:style w:type="character" w:customStyle="1" w:styleId="ListLabel375">
    <w:name w:val="ListLabel 375"/>
    <w:qFormat/>
    <w:rPr>
      <w:rFonts w:cs="Times New Roman"/>
      <w:b/>
    </w:rPr>
  </w:style>
  <w:style w:type="character" w:customStyle="1" w:styleId="ListLabel376">
    <w:name w:val="ListLabel 376"/>
    <w:qFormat/>
    <w:rPr>
      <w:rFonts w:cs="Times New Roman"/>
      <w:b/>
    </w:rPr>
  </w:style>
  <w:style w:type="character" w:customStyle="1" w:styleId="ListLabel377">
    <w:name w:val="ListLabel 377"/>
    <w:qFormat/>
    <w:rPr>
      <w:rFonts w:cs="Times New Roman"/>
      <w:b/>
    </w:rPr>
  </w:style>
  <w:style w:type="character" w:customStyle="1" w:styleId="ListLabel378">
    <w:name w:val="ListLabel 378"/>
    <w:qFormat/>
    <w:rPr>
      <w:rFonts w:cs="Times New Roman"/>
      <w:b/>
      <w:sz w:val="24"/>
    </w:rPr>
  </w:style>
  <w:style w:type="character" w:customStyle="1" w:styleId="ListLabel379">
    <w:name w:val="ListLabel 379"/>
    <w:qFormat/>
    <w:rPr>
      <w:rFonts w:cs="Times New Roman"/>
      <w:b w:val="0"/>
    </w:rPr>
  </w:style>
  <w:style w:type="character" w:customStyle="1" w:styleId="ListLabel380">
    <w:name w:val="ListLabel 380"/>
    <w:qFormat/>
    <w:rPr>
      <w:rFonts w:cs="Times New Roman"/>
      <w:b/>
    </w:rPr>
  </w:style>
  <w:style w:type="character" w:customStyle="1" w:styleId="ListLabel381">
    <w:name w:val="ListLabel 381"/>
    <w:qFormat/>
    <w:rPr>
      <w:rFonts w:cs="Times New Roman"/>
      <w:b/>
    </w:rPr>
  </w:style>
  <w:style w:type="character" w:customStyle="1" w:styleId="ListLabel382">
    <w:name w:val="ListLabel 382"/>
    <w:qFormat/>
    <w:rPr>
      <w:rFonts w:cs="Times New Roman"/>
      <w:b/>
    </w:rPr>
  </w:style>
  <w:style w:type="character" w:customStyle="1" w:styleId="ListLabel383">
    <w:name w:val="ListLabel 383"/>
    <w:qFormat/>
    <w:rPr>
      <w:rFonts w:cs="Times New Roman"/>
      <w:b/>
    </w:rPr>
  </w:style>
  <w:style w:type="character" w:customStyle="1" w:styleId="ListLabel384">
    <w:name w:val="ListLabel 384"/>
    <w:qFormat/>
    <w:rPr>
      <w:rFonts w:cs="Times New Roman"/>
      <w:b/>
    </w:rPr>
  </w:style>
  <w:style w:type="character" w:customStyle="1" w:styleId="ListLabel385">
    <w:name w:val="ListLabel 385"/>
    <w:qFormat/>
    <w:rPr>
      <w:rFonts w:cs="Times New Roman"/>
      <w:b/>
    </w:rPr>
  </w:style>
  <w:style w:type="character" w:customStyle="1" w:styleId="ListLabel386">
    <w:name w:val="ListLabel 386"/>
    <w:qFormat/>
    <w:rPr>
      <w:rFonts w:cs="Times New Roman"/>
      <w:b/>
    </w:rPr>
  </w:style>
  <w:style w:type="character" w:customStyle="1" w:styleId="ListLabel387">
    <w:name w:val="ListLabel 387"/>
    <w:qFormat/>
    <w:rPr>
      <w:rFonts w:cs="Times New Roman"/>
      <w:b/>
      <w:sz w:val="24"/>
    </w:rPr>
  </w:style>
  <w:style w:type="character" w:customStyle="1" w:styleId="ListLabel388">
    <w:name w:val="ListLabel 388"/>
    <w:qFormat/>
    <w:rPr>
      <w:rFonts w:cs="Times New Roman"/>
      <w:b w:val="0"/>
    </w:rPr>
  </w:style>
  <w:style w:type="character" w:customStyle="1" w:styleId="ListLabel389">
    <w:name w:val="ListLabel 389"/>
    <w:qFormat/>
    <w:rPr>
      <w:rFonts w:cs="Times New Roman"/>
      <w:b/>
    </w:rPr>
  </w:style>
  <w:style w:type="character" w:customStyle="1" w:styleId="ListLabel390">
    <w:name w:val="ListLabel 390"/>
    <w:qFormat/>
    <w:rPr>
      <w:rFonts w:cs="Times New Roman"/>
      <w:b/>
    </w:rPr>
  </w:style>
  <w:style w:type="character" w:customStyle="1" w:styleId="ListLabel391">
    <w:name w:val="ListLabel 391"/>
    <w:qFormat/>
    <w:rPr>
      <w:rFonts w:cs="Times New Roman"/>
      <w:b/>
    </w:rPr>
  </w:style>
  <w:style w:type="character" w:customStyle="1" w:styleId="ListLabel392">
    <w:name w:val="ListLabel 392"/>
    <w:qFormat/>
    <w:rPr>
      <w:rFonts w:cs="Times New Roman"/>
      <w:b/>
    </w:rPr>
  </w:style>
  <w:style w:type="character" w:customStyle="1" w:styleId="ListLabel393">
    <w:name w:val="ListLabel 393"/>
    <w:qFormat/>
    <w:rPr>
      <w:rFonts w:cs="Times New Roman"/>
      <w:b/>
    </w:rPr>
  </w:style>
  <w:style w:type="character" w:customStyle="1" w:styleId="ListLabel394">
    <w:name w:val="ListLabel 394"/>
    <w:qFormat/>
    <w:rPr>
      <w:rFonts w:cs="Times New Roman"/>
      <w:b/>
    </w:rPr>
  </w:style>
  <w:style w:type="character" w:customStyle="1" w:styleId="ListLabel395">
    <w:name w:val="ListLabel 395"/>
    <w:qFormat/>
    <w:rPr>
      <w:rFonts w:cs="Times New Roman"/>
      <w:b/>
    </w:rPr>
  </w:style>
  <w:style w:type="character" w:customStyle="1" w:styleId="ListLabel396">
    <w:name w:val="ListLabel 396"/>
    <w:qFormat/>
    <w:rPr>
      <w:rFonts w:cs="Times New Roman"/>
      <w:b/>
      <w:sz w:val="24"/>
    </w:rPr>
  </w:style>
  <w:style w:type="character" w:customStyle="1" w:styleId="ListLabel397">
    <w:name w:val="ListLabel 397"/>
    <w:qFormat/>
    <w:rPr>
      <w:rFonts w:cs="Times New Roman"/>
      <w:b w:val="0"/>
    </w:rPr>
  </w:style>
  <w:style w:type="character" w:customStyle="1" w:styleId="ListLabel398">
    <w:name w:val="ListLabel 398"/>
    <w:qFormat/>
    <w:rPr>
      <w:rFonts w:cs="Times New Roman"/>
      <w:b/>
    </w:rPr>
  </w:style>
  <w:style w:type="character" w:customStyle="1" w:styleId="ListLabel399">
    <w:name w:val="ListLabel 399"/>
    <w:qFormat/>
    <w:rPr>
      <w:rFonts w:cs="Times New Roman"/>
      <w:b/>
    </w:rPr>
  </w:style>
  <w:style w:type="character" w:customStyle="1" w:styleId="ListLabel400">
    <w:name w:val="ListLabel 400"/>
    <w:qFormat/>
    <w:rPr>
      <w:rFonts w:cs="Times New Roman"/>
      <w:b/>
    </w:rPr>
  </w:style>
  <w:style w:type="character" w:customStyle="1" w:styleId="ListLabel401">
    <w:name w:val="ListLabel 401"/>
    <w:qFormat/>
    <w:rPr>
      <w:rFonts w:cs="Times New Roman"/>
      <w:b/>
    </w:rPr>
  </w:style>
  <w:style w:type="character" w:customStyle="1" w:styleId="ListLabel402">
    <w:name w:val="ListLabel 402"/>
    <w:qFormat/>
    <w:rPr>
      <w:rFonts w:cs="Times New Roman"/>
      <w:b/>
    </w:rPr>
  </w:style>
  <w:style w:type="character" w:customStyle="1" w:styleId="ListLabel403">
    <w:name w:val="ListLabel 403"/>
    <w:qFormat/>
    <w:rPr>
      <w:rFonts w:cs="Times New Roman"/>
      <w:b/>
    </w:rPr>
  </w:style>
  <w:style w:type="character" w:customStyle="1" w:styleId="ListLabel404">
    <w:name w:val="ListLabel 404"/>
    <w:qFormat/>
    <w:rPr>
      <w:rFonts w:cs="Times New Roman"/>
      <w:b/>
    </w:rPr>
  </w:style>
  <w:style w:type="character" w:customStyle="1" w:styleId="ListLabel405">
    <w:name w:val="ListLabel 405"/>
    <w:qFormat/>
    <w:rPr>
      <w:rFonts w:cs="Times New Roman"/>
      <w:b/>
      <w:sz w:val="24"/>
    </w:rPr>
  </w:style>
  <w:style w:type="character" w:customStyle="1" w:styleId="ListLabel406">
    <w:name w:val="ListLabel 406"/>
    <w:qFormat/>
    <w:rPr>
      <w:rFonts w:cs="Times New Roman"/>
      <w:b w:val="0"/>
    </w:rPr>
  </w:style>
  <w:style w:type="character" w:customStyle="1" w:styleId="ListLabel407">
    <w:name w:val="ListLabel 407"/>
    <w:qFormat/>
    <w:rPr>
      <w:rFonts w:cs="Times New Roman"/>
      <w:b/>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cs="Times New Roman"/>
      <w:b/>
      <w:sz w:val="24"/>
    </w:rPr>
  </w:style>
  <w:style w:type="character" w:customStyle="1" w:styleId="ListLabel415">
    <w:name w:val="ListLabel 415"/>
    <w:qFormat/>
    <w:rPr>
      <w:rFonts w:cs="Times New Roman"/>
      <w:b w:val="0"/>
    </w:rPr>
  </w:style>
  <w:style w:type="character" w:customStyle="1" w:styleId="ListLabel416">
    <w:name w:val="ListLabel 416"/>
    <w:qFormat/>
    <w:rPr>
      <w:rFonts w:cs="Times New Roman"/>
      <w:b/>
    </w:rPr>
  </w:style>
  <w:style w:type="character" w:customStyle="1" w:styleId="ListLabel417">
    <w:name w:val="ListLabel 417"/>
    <w:qFormat/>
    <w:rPr>
      <w:rFonts w:cs="Times New Roman"/>
      <w:b/>
    </w:rPr>
  </w:style>
  <w:style w:type="character" w:customStyle="1" w:styleId="ListLabel418">
    <w:name w:val="ListLabel 418"/>
    <w:qFormat/>
    <w:rPr>
      <w:rFonts w:cs="Times New Roman"/>
      <w:b/>
    </w:rPr>
  </w:style>
  <w:style w:type="character" w:customStyle="1" w:styleId="ListLabel419">
    <w:name w:val="ListLabel 419"/>
    <w:qFormat/>
    <w:rPr>
      <w:rFonts w:cs="Times New Roman"/>
      <w:b/>
    </w:rPr>
  </w:style>
  <w:style w:type="character" w:customStyle="1" w:styleId="ListLabel420">
    <w:name w:val="ListLabel 420"/>
    <w:qFormat/>
    <w:rPr>
      <w:rFonts w:cs="Times New Roman"/>
      <w:b/>
    </w:rPr>
  </w:style>
  <w:style w:type="character" w:customStyle="1" w:styleId="ListLabel421">
    <w:name w:val="ListLabel 421"/>
    <w:qFormat/>
    <w:rPr>
      <w:rFonts w:cs="Times New Roman"/>
      <w:b/>
    </w:rPr>
  </w:style>
  <w:style w:type="character" w:customStyle="1" w:styleId="ListLabel422">
    <w:name w:val="ListLabel 422"/>
    <w:qFormat/>
    <w:rPr>
      <w:rFonts w:cs="Times New Roman"/>
      <w:b/>
    </w:rPr>
  </w:style>
  <w:style w:type="character" w:customStyle="1" w:styleId="ListLabel423">
    <w:name w:val="ListLabel 423"/>
    <w:qFormat/>
    <w:rPr>
      <w:rFonts w:cs="Times New Roman"/>
      <w:b/>
      <w:sz w:val="24"/>
    </w:rPr>
  </w:style>
  <w:style w:type="character" w:customStyle="1" w:styleId="ListLabel424">
    <w:name w:val="ListLabel 424"/>
    <w:qFormat/>
    <w:rPr>
      <w:rFonts w:cs="Times New Roman"/>
      <w:b w:val="0"/>
    </w:rPr>
  </w:style>
  <w:style w:type="character" w:customStyle="1" w:styleId="ListLabel425">
    <w:name w:val="ListLabel 425"/>
    <w:qFormat/>
    <w:rPr>
      <w:rFonts w:cs="Times New Roman"/>
      <w:b/>
    </w:rPr>
  </w:style>
  <w:style w:type="character" w:customStyle="1" w:styleId="ListLabel426">
    <w:name w:val="ListLabel 426"/>
    <w:qFormat/>
    <w:rPr>
      <w:rFonts w:cs="Times New Roman"/>
      <w:b/>
    </w:rPr>
  </w:style>
  <w:style w:type="character" w:customStyle="1" w:styleId="ListLabel427">
    <w:name w:val="ListLabel 427"/>
    <w:qFormat/>
    <w:rPr>
      <w:rFonts w:cs="Times New Roman"/>
      <w:b/>
    </w:rPr>
  </w:style>
  <w:style w:type="character" w:customStyle="1" w:styleId="ListLabel428">
    <w:name w:val="ListLabel 428"/>
    <w:qFormat/>
    <w:rPr>
      <w:rFonts w:cs="Times New Roman"/>
      <w:b/>
    </w:rPr>
  </w:style>
  <w:style w:type="character" w:customStyle="1" w:styleId="ListLabel429">
    <w:name w:val="ListLabel 429"/>
    <w:qFormat/>
    <w:rPr>
      <w:rFonts w:cs="Times New Roman"/>
      <w:b/>
    </w:rPr>
  </w:style>
  <w:style w:type="character" w:customStyle="1" w:styleId="ListLabel430">
    <w:name w:val="ListLabel 430"/>
    <w:qFormat/>
    <w:rPr>
      <w:rFonts w:cs="Times New Roman"/>
      <w:b/>
    </w:rPr>
  </w:style>
  <w:style w:type="character" w:customStyle="1" w:styleId="ListLabel431">
    <w:name w:val="ListLabel 431"/>
    <w:qFormat/>
    <w:rPr>
      <w:rFonts w:cs="Times New Roman"/>
      <w:b/>
    </w:rPr>
  </w:style>
  <w:style w:type="character" w:customStyle="1" w:styleId="ListLabel432">
    <w:name w:val="ListLabel 432"/>
    <w:qFormat/>
    <w:rPr>
      <w:rFonts w:cs="Times New Roman"/>
      <w:b/>
      <w:sz w:val="24"/>
    </w:rPr>
  </w:style>
  <w:style w:type="character" w:customStyle="1" w:styleId="ListLabel433">
    <w:name w:val="ListLabel 433"/>
    <w:qFormat/>
    <w:rPr>
      <w:rFonts w:cs="Times New Roman"/>
      <w:b w:val="0"/>
    </w:rPr>
  </w:style>
  <w:style w:type="character" w:customStyle="1" w:styleId="ListLabel434">
    <w:name w:val="ListLabel 434"/>
    <w:qFormat/>
    <w:rPr>
      <w:rFonts w:cs="Times New Roman"/>
      <w:b/>
    </w:rPr>
  </w:style>
  <w:style w:type="character" w:customStyle="1" w:styleId="ListLabel435">
    <w:name w:val="ListLabel 435"/>
    <w:qFormat/>
    <w:rPr>
      <w:rFonts w:cs="Times New Roman"/>
      <w:b/>
    </w:rPr>
  </w:style>
  <w:style w:type="character" w:customStyle="1" w:styleId="ListLabel436">
    <w:name w:val="ListLabel 436"/>
    <w:qFormat/>
    <w:rPr>
      <w:rFonts w:cs="Times New Roman"/>
      <w:b/>
    </w:rPr>
  </w:style>
  <w:style w:type="character" w:customStyle="1" w:styleId="ListLabel437">
    <w:name w:val="ListLabel 437"/>
    <w:qFormat/>
    <w:rPr>
      <w:rFonts w:cs="Times New Roman"/>
      <w:b/>
    </w:rPr>
  </w:style>
  <w:style w:type="character" w:customStyle="1" w:styleId="ListLabel438">
    <w:name w:val="ListLabel 438"/>
    <w:qFormat/>
    <w:rPr>
      <w:rFonts w:cs="Times New Roman"/>
      <w:b/>
    </w:rPr>
  </w:style>
  <w:style w:type="character" w:customStyle="1" w:styleId="ListLabel439">
    <w:name w:val="ListLabel 439"/>
    <w:qFormat/>
    <w:rPr>
      <w:rFonts w:cs="Times New Roman"/>
      <w:b/>
    </w:rPr>
  </w:style>
  <w:style w:type="character" w:customStyle="1" w:styleId="ListLabel440">
    <w:name w:val="ListLabel 440"/>
    <w:qFormat/>
    <w:rPr>
      <w:rFonts w:cs="Times New Roman"/>
      <w:b/>
    </w:rPr>
  </w:style>
  <w:style w:type="character" w:customStyle="1" w:styleId="ListLabel441">
    <w:name w:val="ListLabel 441"/>
    <w:qFormat/>
    <w:rPr>
      <w:rFonts w:cs="Times New Roman"/>
      <w:b/>
      <w:sz w:val="24"/>
    </w:rPr>
  </w:style>
  <w:style w:type="character" w:customStyle="1" w:styleId="ListLabel442">
    <w:name w:val="ListLabel 442"/>
    <w:qFormat/>
    <w:rPr>
      <w:rFonts w:cs="Times New Roman"/>
      <w:b w:val="0"/>
    </w:rPr>
  </w:style>
  <w:style w:type="character" w:customStyle="1" w:styleId="ListLabel443">
    <w:name w:val="ListLabel 443"/>
    <w:qFormat/>
    <w:rPr>
      <w:rFonts w:cs="Times New Roman"/>
      <w:b/>
    </w:rPr>
  </w:style>
  <w:style w:type="character" w:customStyle="1" w:styleId="ListLabel444">
    <w:name w:val="ListLabel 444"/>
    <w:qFormat/>
    <w:rPr>
      <w:rFonts w:cs="Times New Roman"/>
      <w:b/>
    </w:rPr>
  </w:style>
  <w:style w:type="character" w:customStyle="1" w:styleId="ListLabel445">
    <w:name w:val="ListLabel 445"/>
    <w:qFormat/>
    <w:rPr>
      <w:rFonts w:cs="Times New Roman"/>
      <w:b/>
    </w:rPr>
  </w:style>
  <w:style w:type="character" w:customStyle="1" w:styleId="ListLabel446">
    <w:name w:val="ListLabel 446"/>
    <w:qFormat/>
    <w:rPr>
      <w:rFonts w:cs="Times New Roman"/>
      <w:b/>
    </w:rPr>
  </w:style>
  <w:style w:type="character" w:customStyle="1" w:styleId="ListLabel447">
    <w:name w:val="ListLabel 447"/>
    <w:qFormat/>
    <w:rPr>
      <w:rFonts w:cs="Times New Roman"/>
      <w:b/>
    </w:rPr>
  </w:style>
  <w:style w:type="character" w:customStyle="1" w:styleId="ListLabel448">
    <w:name w:val="ListLabel 448"/>
    <w:qFormat/>
    <w:rPr>
      <w:rFonts w:cs="Times New Roman"/>
      <w:b/>
    </w:rPr>
  </w:style>
  <w:style w:type="character" w:customStyle="1" w:styleId="ListLabel449">
    <w:name w:val="ListLabel 449"/>
    <w:qFormat/>
    <w:rPr>
      <w:rFonts w:cs="Times New Roman"/>
      <w:b/>
    </w:rPr>
  </w:style>
  <w:style w:type="character" w:customStyle="1" w:styleId="ListLabel450">
    <w:name w:val="ListLabel 450"/>
    <w:qFormat/>
    <w:rPr>
      <w:rFonts w:cs="Times New Roman"/>
      <w:b/>
      <w:sz w:val="24"/>
    </w:rPr>
  </w:style>
  <w:style w:type="character" w:customStyle="1" w:styleId="ListLabel451">
    <w:name w:val="ListLabel 451"/>
    <w:qFormat/>
    <w:rPr>
      <w:rFonts w:cs="Times New Roman"/>
      <w:b w:val="0"/>
    </w:rPr>
  </w:style>
  <w:style w:type="character" w:customStyle="1" w:styleId="ListLabel452">
    <w:name w:val="ListLabel 452"/>
    <w:qFormat/>
    <w:rPr>
      <w:rFonts w:cs="Times New Roman"/>
      <w:b/>
    </w:rPr>
  </w:style>
  <w:style w:type="character" w:customStyle="1" w:styleId="ListLabel453">
    <w:name w:val="ListLabel 453"/>
    <w:qFormat/>
    <w:rPr>
      <w:rFonts w:cs="Times New Roman"/>
      <w:b/>
    </w:rPr>
  </w:style>
  <w:style w:type="character" w:customStyle="1" w:styleId="ListLabel454">
    <w:name w:val="ListLabel 454"/>
    <w:qFormat/>
    <w:rPr>
      <w:rFonts w:cs="Times New Roman"/>
      <w:b/>
    </w:rPr>
  </w:style>
  <w:style w:type="character" w:customStyle="1" w:styleId="ListLabel455">
    <w:name w:val="ListLabel 455"/>
    <w:qFormat/>
    <w:rPr>
      <w:rFonts w:cs="Times New Roman"/>
      <w:b/>
    </w:rPr>
  </w:style>
  <w:style w:type="character" w:customStyle="1" w:styleId="ListLabel456">
    <w:name w:val="ListLabel 456"/>
    <w:qFormat/>
    <w:rPr>
      <w:rFonts w:cs="Times New Roman"/>
      <w:b/>
    </w:rPr>
  </w:style>
  <w:style w:type="character" w:customStyle="1" w:styleId="ListLabel457">
    <w:name w:val="ListLabel 457"/>
    <w:qFormat/>
    <w:rPr>
      <w:rFonts w:cs="Times New Roman"/>
      <w:b/>
    </w:rPr>
  </w:style>
  <w:style w:type="character" w:customStyle="1" w:styleId="ListLabel458">
    <w:name w:val="ListLabel 458"/>
    <w:qFormat/>
    <w:rPr>
      <w:rFonts w:cs="Times New Roman"/>
      <w:b/>
    </w:rPr>
  </w:style>
  <w:style w:type="character" w:customStyle="1" w:styleId="ListLabel459">
    <w:name w:val="ListLabel 459"/>
    <w:qFormat/>
    <w:rPr>
      <w:rFonts w:ascii="Cambria" w:hAnsi="Cambria" w:cs="Times New Roman"/>
      <w:b/>
      <w:sz w:val="24"/>
    </w:rPr>
  </w:style>
  <w:style w:type="character" w:customStyle="1" w:styleId="ListLabel460">
    <w:name w:val="ListLabel 460"/>
    <w:qFormat/>
    <w:rPr>
      <w:rFonts w:cs="Times New Roman"/>
      <w:b w:val="0"/>
    </w:rPr>
  </w:style>
  <w:style w:type="character" w:customStyle="1" w:styleId="ListLabel461">
    <w:name w:val="ListLabel 461"/>
    <w:qFormat/>
    <w:rPr>
      <w:rFonts w:cs="Times New Roman"/>
      <w:b/>
    </w:rPr>
  </w:style>
  <w:style w:type="character" w:customStyle="1" w:styleId="ListLabel462">
    <w:name w:val="ListLabel 462"/>
    <w:qFormat/>
    <w:rPr>
      <w:rFonts w:cs="Times New Roman"/>
      <w:b/>
    </w:rPr>
  </w:style>
  <w:style w:type="character" w:customStyle="1" w:styleId="ListLabel463">
    <w:name w:val="ListLabel 463"/>
    <w:qFormat/>
    <w:rPr>
      <w:rFonts w:cs="Times New Roman"/>
      <w:b/>
    </w:rPr>
  </w:style>
  <w:style w:type="character" w:customStyle="1" w:styleId="ListLabel464">
    <w:name w:val="ListLabel 464"/>
    <w:qFormat/>
    <w:rPr>
      <w:rFonts w:cs="Times New Roman"/>
      <w:b/>
    </w:rPr>
  </w:style>
  <w:style w:type="character" w:customStyle="1" w:styleId="ListLabel465">
    <w:name w:val="ListLabel 465"/>
    <w:qFormat/>
    <w:rPr>
      <w:rFonts w:cs="Times New Roman"/>
      <w:b/>
    </w:rPr>
  </w:style>
  <w:style w:type="character" w:customStyle="1" w:styleId="ListLabel466">
    <w:name w:val="ListLabel 466"/>
    <w:qFormat/>
    <w:rPr>
      <w:rFonts w:cs="Times New Roman"/>
      <w:b/>
    </w:rPr>
  </w:style>
  <w:style w:type="character" w:customStyle="1" w:styleId="ListLabel467">
    <w:name w:val="ListLabel 467"/>
    <w:qFormat/>
    <w:rPr>
      <w:rFonts w:cs="Times New Roman"/>
      <w:b/>
    </w:rPr>
  </w:style>
  <w:style w:type="character" w:customStyle="1" w:styleId="ListLabel468">
    <w:name w:val="ListLabel 468"/>
    <w:qFormat/>
    <w:rPr>
      <w:rFonts w:cs="Times New Roman"/>
      <w:b/>
      <w:sz w:val="24"/>
    </w:rPr>
  </w:style>
  <w:style w:type="character" w:customStyle="1" w:styleId="ListLabel469">
    <w:name w:val="ListLabel 469"/>
    <w:qFormat/>
    <w:rPr>
      <w:rFonts w:cs="Times New Roman"/>
      <w:b w:val="0"/>
    </w:rPr>
  </w:style>
  <w:style w:type="character" w:customStyle="1" w:styleId="ListLabel470">
    <w:name w:val="ListLabel 470"/>
    <w:qFormat/>
    <w:rPr>
      <w:rFonts w:cs="Times New Roman"/>
      <w:b/>
    </w:rPr>
  </w:style>
  <w:style w:type="character" w:customStyle="1" w:styleId="ListLabel471">
    <w:name w:val="ListLabel 471"/>
    <w:qFormat/>
    <w:rPr>
      <w:rFonts w:cs="Times New Roman"/>
      <w:b/>
    </w:rPr>
  </w:style>
  <w:style w:type="character" w:customStyle="1" w:styleId="ListLabel472">
    <w:name w:val="ListLabel 472"/>
    <w:qFormat/>
    <w:rPr>
      <w:rFonts w:cs="Times New Roman"/>
      <w:b/>
    </w:rPr>
  </w:style>
  <w:style w:type="character" w:customStyle="1" w:styleId="ListLabel473">
    <w:name w:val="ListLabel 473"/>
    <w:qFormat/>
    <w:rPr>
      <w:rFonts w:cs="Times New Roman"/>
      <w:b/>
    </w:rPr>
  </w:style>
  <w:style w:type="character" w:customStyle="1" w:styleId="ListLabel474">
    <w:name w:val="ListLabel 474"/>
    <w:qFormat/>
    <w:rPr>
      <w:rFonts w:cs="Times New Roman"/>
      <w:b/>
    </w:rPr>
  </w:style>
  <w:style w:type="character" w:customStyle="1" w:styleId="ListLabel475">
    <w:name w:val="ListLabel 475"/>
    <w:qFormat/>
    <w:rPr>
      <w:rFonts w:cs="Times New Roman"/>
      <w:b/>
    </w:rPr>
  </w:style>
  <w:style w:type="character" w:customStyle="1" w:styleId="ListLabel476">
    <w:name w:val="ListLabel 476"/>
    <w:qFormat/>
    <w:rPr>
      <w:rFonts w:cs="Times New Roman"/>
      <w:b/>
    </w:rPr>
  </w:style>
  <w:style w:type="character" w:customStyle="1" w:styleId="ListLabel477">
    <w:name w:val="ListLabel 477"/>
    <w:qFormat/>
    <w:rPr>
      <w:rFonts w:cs="Times New Roman"/>
      <w:b/>
      <w:sz w:val="24"/>
    </w:rPr>
  </w:style>
  <w:style w:type="character" w:customStyle="1" w:styleId="ListLabel478">
    <w:name w:val="ListLabel 478"/>
    <w:qFormat/>
    <w:rPr>
      <w:rFonts w:cs="Times New Roman"/>
      <w:b w:val="0"/>
    </w:rPr>
  </w:style>
  <w:style w:type="character" w:customStyle="1" w:styleId="ListLabel479">
    <w:name w:val="ListLabel 479"/>
    <w:qFormat/>
    <w:rPr>
      <w:rFonts w:cs="Times New Roman"/>
      <w:b/>
    </w:rPr>
  </w:style>
  <w:style w:type="character" w:customStyle="1" w:styleId="ListLabel480">
    <w:name w:val="ListLabel 480"/>
    <w:qFormat/>
    <w:rPr>
      <w:rFonts w:cs="Times New Roman"/>
      <w:b/>
    </w:rPr>
  </w:style>
  <w:style w:type="character" w:customStyle="1" w:styleId="ListLabel481">
    <w:name w:val="ListLabel 481"/>
    <w:qFormat/>
    <w:rPr>
      <w:rFonts w:cs="Times New Roman"/>
      <w:b/>
    </w:rPr>
  </w:style>
  <w:style w:type="character" w:customStyle="1" w:styleId="ListLabel482">
    <w:name w:val="ListLabel 482"/>
    <w:qFormat/>
    <w:rPr>
      <w:rFonts w:cs="Times New Roman"/>
      <w:b/>
    </w:rPr>
  </w:style>
  <w:style w:type="character" w:customStyle="1" w:styleId="ListLabel483">
    <w:name w:val="ListLabel 483"/>
    <w:qFormat/>
    <w:rPr>
      <w:rFonts w:cs="Times New Roman"/>
      <w:b/>
    </w:rPr>
  </w:style>
  <w:style w:type="character" w:customStyle="1" w:styleId="ListLabel484">
    <w:name w:val="ListLabel 484"/>
    <w:qFormat/>
    <w:rPr>
      <w:rFonts w:cs="Times New Roman"/>
      <w:b/>
    </w:rPr>
  </w:style>
  <w:style w:type="character" w:customStyle="1" w:styleId="ListLabel485">
    <w:name w:val="ListLabel 485"/>
    <w:qFormat/>
    <w:rPr>
      <w:rFonts w:cs="Times New Roman"/>
      <w:b/>
    </w:rPr>
  </w:style>
  <w:style w:type="character" w:customStyle="1" w:styleId="ListLabel486">
    <w:name w:val="ListLabel 486"/>
    <w:qFormat/>
    <w:rPr>
      <w:rFonts w:cs="Times New Roman"/>
      <w:b/>
      <w:sz w:val="24"/>
    </w:rPr>
  </w:style>
  <w:style w:type="character" w:customStyle="1" w:styleId="ListLabel487">
    <w:name w:val="ListLabel 487"/>
    <w:qFormat/>
    <w:rPr>
      <w:rFonts w:cs="Times New Roman"/>
      <w:b w:val="0"/>
    </w:rPr>
  </w:style>
  <w:style w:type="character" w:customStyle="1" w:styleId="ListLabel488">
    <w:name w:val="ListLabel 488"/>
    <w:qFormat/>
    <w:rPr>
      <w:rFonts w:cs="Times New Roman"/>
      <w:b/>
    </w:rPr>
  </w:style>
  <w:style w:type="character" w:customStyle="1" w:styleId="ListLabel489">
    <w:name w:val="ListLabel 489"/>
    <w:qFormat/>
    <w:rPr>
      <w:rFonts w:cs="Times New Roman"/>
      <w:b/>
    </w:rPr>
  </w:style>
  <w:style w:type="character" w:customStyle="1" w:styleId="ListLabel490">
    <w:name w:val="ListLabel 490"/>
    <w:qFormat/>
    <w:rPr>
      <w:rFonts w:cs="Times New Roman"/>
      <w:b/>
    </w:rPr>
  </w:style>
  <w:style w:type="character" w:customStyle="1" w:styleId="ListLabel491">
    <w:name w:val="ListLabel 491"/>
    <w:qFormat/>
    <w:rPr>
      <w:rFonts w:cs="Times New Roman"/>
      <w:b/>
    </w:rPr>
  </w:style>
  <w:style w:type="character" w:customStyle="1" w:styleId="ListLabel492">
    <w:name w:val="ListLabel 492"/>
    <w:qFormat/>
    <w:rPr>
      <w:rFonts w:cs="Times New Roman"/>
      <w:b/>
    </w:rPr>
  </w:style>
  <w:style w:type="character" w:customStyle="1" w:styleId="ListLabel493">
    <w:name w:val="ListLabel 493"/>
    <w:qFormat/>
    <w:rPr>
      <w:rFonts w:cs="Times New Roman"/>
      <w:b/>
    </w:rPr>
  </w:style>
  <w:style w:type="character" w:customStyle="1" w:styleId="ListLabel494">
    <w:name w:val="ListLabel 494"/>
    <w:qFormat/>
    <w:rPr>
      <w:rFonts w:cs="Times New Roman"/>
      <w:b/>
    </w:rPr>
  </w:style>
  <w:style w:type="character" w:customStyle="1" w:styleId="ListLabel495">
    <w:name w:val="ListLabel 495"/>
    <w:qFormat/>
    <w:rPr>
      <w:rFonts w:cs="Times New Roman"/>
      <w:b/>
      <w:sz w:val="24"/>
    </w:rPr>
  </w:style>
  <w:style w:type="character" w:customStyle="1" w:styleId="ListLabel496">
    <w:name w:val="ListLabel 496"/>
    <w:qFormat/>
    <w:rPr>
      <w:rFonts w:cs="Times New Roman"/>
      <w:b w:val="0"/>
    </w:rPr>
  </w:style>
  <w:style w:type="character" w:customStyle="1" w:styleId="ListLabel497">
    <w:name w:val="ListLabel 497"/>
    <w:qFormat/>
    <w:rPr>
      <w:rFonts w:cs="Times New Roman"/>
      <w:b/>
    </w:rPr>
  </w:style>
  <w:style w:type="character" w:customStyle="1" w:styleId="ListLabel498">
    <w:name w:val="ListLabel 498"/>
    <w:qFormat/>
    <w:rPr>
      <w:rFonts w:cs="Times New Roman"/>
      <w:b/>
    </w:rPr>
  </w:style>
  <w:style w:type="character" w:customStyle="1" w:styleId="ListLabel499">
    <w:name w:val="ListLabel 499"/>
    <w:qFormat/>
    <w:rPr>
      <w:rFonts w:cs="Times New Roman"/>
      <w:b/>
    </w:rPr>
  </w:style>
  <w:style w:type="character" w:customStyle="1" w:styleId="ListLabel500">
    <w:name w:val="ListLabel 500"/>
    <w:qFormat/>
    <w:rPr>
      <w:rFonts w:cs="Times New Roman"/>
      <w:b/>
    </w:rPr>
  </w:style>
  <w:style w:type="character" w:customStyle="1" w:styleId="ListLabel501">
    <w:name w:val="ListLabel 501"/>
    <w:qFormat/>
    <w:rPr>
      <w:rFonts w:cs="Times New Roman"/>
      <w:b/>
    </w:rPr>
  </w:style>
  <w:style w:type="character" w:customStyle="1" w:styleId="ListLabel502">
    <w:name w:val="ListLabel 502"/>
    <w:qFormat/>
    <w:rPr>
      <w:rFonts w:cs="Times New Roman"/>
      <w:b/>
    </w:rPr>
  </w:style>
  <w:style w:type="character" w:customStyle="1" w:styleId="ListLabel503">
    <w:name w:val="ListLabel 503"/>
    <w:qFormat/>
    <w:rPr>
      <w:rFonts w:ascii="Cambria" w:hAnsi="Cambria"/>
      <w:b/>
      <w:bCs/>
    </w:rPr>
  </w:style>
  <w:style w:type="character" w:customStyle="1" w:styleId="ListLabel504">
    <w:name w:val="ListLabel 504"/>
    <w:qFormat/>
    <w:rPr>
      <w:rFonts w:ascii="Cambria" w:hAnsi="Cambria"/>
      <w:b/>
      <w:bCs/>
    </w:rPr>
  </w:style>
  <w:style w:type="character" w:customStyle="1" w:styleId="ListLabel505">
    <w:name w:val="ListLabel 505"/>
    <w:qFormat/>
    <w:rPr>
      <w:b/>
      <w:bCs/>
    </w:rPr>
  </w:style>
  <w:style w:type="character" w:customStyle="1" w:styleId="ListLabel506">
    <w:name w:val="ListLabel 506"/>
    <w:qFormat/>
    <w:rPr>
      <w:b/>
      <w:bCs/>
    </w:rPr>
  </w:style>
  <w:style w:type="character" w:customStyle="1" w:styleId="ListLabel507">
    <w:name w:val="ListLabel 507"/>
    <w:qFormat/>
    <w:rPr>
      <w:b/>
      <w:bCs/>
    </w:rPr>
  </w:style>
  <w:style w:type="character" w:customStyle="1" w:styleId="ListLabel508">
    <w:name w:val="ListLabel 508"/>
    <w:qFormat/>
    <w:rPr>
      <w:rFonts w:ascii="Cambria" w:hAnsi="Cambria"/>
      <w:b w:val="0"/>
      <w:bCs/>
    </w:rPr>
  </w:style>
  <w:style w:type="character" w:customStyle="1" w:styleId="ListLabel509">
    <w:name w:val="ListLabel 509"/>
    <w:qFormat/>
    <w:rPr>
      <w:rFonts w:ascii="Cambria" w:hAnsi="Cambria" w:cs="Times New Roman"/>
      <w:b w:val="0"/>
      <w:bCs w:val="0"/>
    </w:rPr>
  </w:style>
  <w:style w:type="character" w:customStyle="1" w:styleId="ListLabel510">
    <w:name w:val="ListLabel 510"/>
    <w:qFormat/>
    <w:rPr>
      <w:rFonts w:cs="Times New Roman"/>
      <w:b/>
      <w:bCs/>
      <w:i w:val="0"/>
      <w:color w:val="000000"/>
      <w:sz w:val="24"/>
      <w:szCs w:val="24"/>
    </w:rPr>
  </w:style>
  <w:style w:type="character" w:customStyle="1" w:styleId="ListLabel511">
    <w:name w:val="ListLabel 511"/>
    <w:qFormat/>
    <w:rPr>
      <w:rFonts w:eastAsia="Lucida Sans Unicode" w:cs="Times New Roman"/>
      <w:b w:val="0"/>
      <w:bCs/>
      <w:color w:val="000000"/>
      <w:sz w:val="24"/>
      <w:szCs w:val="24"/>
    </w:rPr>
  </w:style>
  <w:style w:type="character" w:customStyle="1" w:styleId="ListLabel512">
    <w:name w:val="ListLabel 512"/>
    <w:qFormat/>
    <w:rPr>
      <w:rFonts w:ascii="Cambria" w:hAnsi="Cambria" w:cs="Times New Roman"/>
      <w:b w:val="0"/>
      <w:bCs w:val="0"/>
    </w:rPr>
  </w:style>
  <w:style w:type="character" w:customStyle="1" w:styleId="ListLabel513">
    <w:name w:val="ListLabel 513"/>
    <w:qFormat/>
    <w:rPr>
      <w:rFonts w:cs="Times New Roman"/>
      <w:b/>
      <w:bCs/>
      <w:i w:val="0"/>
      <w:color w:val="000000"/>
      <w:sz w:val="24"/>
      <w:szCs w:val="24"/>
    </w:rPr>
  </w:style>
  <w:style w:type="character" w:customStyle="1" w:styleId="ListLabel514">
    <w:name w:val="ListLabel 514"/>
    <w:qFormat/>
    <w:rPr>
      <w:rFonts w:eastAsia="Lucida Sans Unicode" w:cs="Times New Roman"/>
      <w:b w:val="0"/>
      <w:bCs/>
      <w:color w:val="000000"/>
      <w:sz w:val="24"/>
      <w:szCs w:val="24"/>
    </w:rPr>
  </w:style>
  <w:style w:type="character" w:customStyle="1" w:styleId="ListLabel515">
    <w:name w:val="ListLabel 515"/>
    <w:qFormat/>
    <w:rPr>
      <w:rFonts w:ascii="Cambria" w:hAnsi="Cambria" w:cs="Times New Roman"/>
      <w:b/>
      <w:bCs w:val="0"/>
    </w:rPr>
  </w:style>
  <w:style w:type="character" w:customStyle="1" w:styleId="ListLabel516">
    <w:name w:val="ListLabel 516"/>
    <w:qFormat/>
    <w:rPr>
      <w:rFonts w:cs="Times New Roman"/>
      <w:b/>
      <w:bCs/>
      <w:i w:val="0"/>
      <w:color w:val="000000"/>
      <w:sz w:val="24"/>
      <w:szCs w:val="24"/>
    </w:rPr>
  </w:style>
  <w:style w:type="character" w:customStyle="1" w:styleId="ListLabel517">
    <w:name w:val="ListLabel 517"/>
    <w:qFormat/>
    <w:rPr>
      <w:rFonts w:eastAsia="Lucida Sans Unicode" w:cs="Times New Roman"/>
      <w:b w:val="0"/>
      <w:bCs/>
      <w:color w:val="000000"/>
      <w:sz w:val="24"/>
      <w:szCs w:val="24"/>
    </w:rPr>
  </w:style>
  <w:style w:type="character" w:customStyle="1" w:styleId="ListLabel518">
    <w:name w:val="ListLabel 518"/>
    <w:qFormat/>
    <w:rPr>
      <w:rFonts w:ascii="Cambria" w:hAnsi="Cambria"/>
      <w:b/>
      <w:bCs/>
    </w:rPr>
  </w:style>
  <w:style w:type="character" w:customStyle="1" w:styleId="ListLabel519">
    <w:name w:val="ListLabel 519"/>
    <w:qFormat/>
    <w:rPr>
      <w:b/>
      <w:sz w:val="24"/>
      <w:szCs w:val="24"/>
    </w:rPr>
  </w:style>
  <w:style w:type="character" w:customStyle="1" w:styleId="ListLabel520">
    <w:name w:val="ListLabel 520"/>
    <w:qFormat/>
    <w:rPr>
      <w:b/>
      <w:sz w:val="24"/>
      <w:szCs w:val="24"/>
    </w:rPr>
  </w:style>
  <w:style w:type="character" w:customStyle="1" w:styleId="ListLabel521">
    <w:name w:val="ListLabel 521"/>
    <w:qFormat/>
    <w:rPr>
      <w:b/>
      <w:sz w:val="24"/>
      <w:szCs w:val="24"/>
    </w:rPr>
  </w:style>
  <w:style w:type="character" w:customStyle="1" w:styleId="ListLabel522">
    <w:name w:val="ListLabel 522"/>
    <w:qFormat/>
    <w:rPr>
      <w:b/>
      <w:sz w:val="24"/>
      <w:szCs w:val="24"/>
    </w:rPr>
  </w:style>
  <w:style w:type="character" w:customStyle="1" w:styleId="ListLabel523">
    <w:name w:val="ListLabel 523"/>
    <w:qFormat/>
    <w:rPr>
      <w:b/>
      <w:sz w:val="24"/>
      <w:szCs w:val="24"/>
    </w:rPr>
  </w:style>
  <w:style w:type="character" w:customStyle="1" w:styleId="ListLabel524">
    <w:name w:val="ListLabel 524"/>
    <w:qFormat/>
    <w:rPr>
      <w:b/>
      <w:sz w:val="24"/>
      <w:szCs w:val="24"/>
    </w:rPr>
  </w:style>
  <w:style w:type="character" w:customStyle="1" w:styleId="ListLabel525">
    <w:name w:val="ListLabel 525"/>
    <w:qFormat/>
    <w:rPr>
      <w:b/>
      <w:sz w:val="24"/>
      <w:szCs w:val="24"/>
    </w:rPr>
  </w:style>
  <w:style w:type="character" w:customStyle="1" w:styleId="ListLabel526">
    <w:name w:val="ListLabel 526"/>
    <w:qFormat/>
    <w:rPr>
      <w:b/>
      <w:sz w:val="24"/>
      <w:szCs w:val="24"/>
    </w:rPr>
  </w:style>
  <w:style w:type="character" w:customStyle="1" w:styleId="ListLabel527">
    <w:name w:val="ListLabel 527"/>
    <w:qFormat/>
    <w:rPr>
      <w:rFonts w:ascii="Cambria" w:eastAsia="MS Mincho" w:hAnsi="Cambria" w:cs="MS Mincho"/>
      <w:bCs/>
      <w:color w:val="0000FF"/>
      <w:sz w:val="24"/>
      <w:szCs w:val="24"/>
      <w:u w:val="single"/>
    </w:rPr>
  </w:style>
  <w:style w:type="character" w:customStyle="1" w:styleId="ListLabel528">
    <w:name w:val="ListLabel 528"/>
    <w:qFormat/>
    <w:rPr>
      <w:rFonts w:ascii="Cambria" w:hAnsi="Cambria" w:cs="Open Sans"/>
      <w:u w:val="single"/>
    </w:rPr>
  </w:style>
  <w:style w:type="character" w:customStyle="1" w:styleId="ListLabel529">
    <w:name w:val="ListLabel 529"/>
    <w:qFormat/>
    <w:rPr>
      <w:rFonts w:ascii="Cambria" w:hAnsi="Cambria"/>
      <w:color w:val="000000" w:themeColor="text1"/>
      <w:sz w:val="24"/>
      <w:szCs w:val="24"/>
    </w:rPr>
  </w:style>
  <w:style w:type="character" w:customStyle="1" w:styleId="ListLabel530">
    <w:name w:val="ListLabel 530"/>
    <w:qFormat/>
    <w:rPr>
      <w:rFonts w:ascii="Cambria" w:hAnsi="Cambria"/>
      <w:color w:val="000000" w:themeColor="text1"/>
      <w:sz w:val="24"/>
      <w:szCs w:val="24"/>
      <w:u w:val="single"/>
    </w:rPr>
  </w:style>
  <w:style w:type="character" w:customStyle="1" w:styleId="ListLabel531">
    <w:name w:val="ListLabel 531"/>
    <w:qFormat/>
    <w:rPr>
      <w:rFonts w:ascii="Cambria" w:hAnsi="Cambria"/>
      <w:color w:val="0070C0"/>
      <w:sz w:val="24"/>
      <w:szCs w:val="24"/>
      <w:u w:val="single"/>
    </w:rPr>
  </w:style>
  <w:style w:type="character" w:customStyle="1" w:styleId="ListLabel532">
    <w:name w:val="ListLabel 532"/>
    <w:qFormat/>
    <w:rPr>
      <w:rFonts w:ascii="Cambria" w:hAnsi="Cambria"/>
      <w:bCs/>
      <w:color w:val="0000FF"/>
      <w:sz w:val="24"/>
      <w:szCs w:val="24"/>
      <w:u w:val="single"/>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paragraph" w:customStyle="1" w:styleId="Kolorowalistaakcent11">
    <w:name w:val="Kolorowa lista — akcent 11"/>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qFormat/>
    <w:rsid w:val="00811203"/>
    <w:pPr>
      <w:suppressAutoHyphens/>
    </w:pPr>
    <w:rPr>
      <w:rFonts w:ascii="Times New Roman" w:hAnsi="Times New Roman"/>
      <w:color w:val="000000"/>
      <w:sz w:val="24"/>
      <w:szCs w:val="24"/>
      <w:lang w:eastAsia="en-US"/>
    </w:rPr>
  </w:style>
  <w:style w:type="paragraph" w:styleId="Bezodstpw">
    <w:name w:val="No Spacing"/>
    <w:link w:val="BezodstpwZnak"/>
    <w:uiPriority w:val="1"/>
    <w:qFormat/>
    <w:rsid w:val="00811203"/>
    <w:pPr>
      <w:suppressAutoHyphens/>
    </w:pPr>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uiPriority w:val="99"/>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pPr>
      <w:suppressAutoHyphens/>
    </w:pPr>
    <w:rPr>
      <w:rFonts w:ascii="Times New Roman" w:eastAsia="Times New Roman" w:hAnsi="Times New Roman"/>
      <w:sz w:val="24"/>
      <w:szCs w:val="24"/>
    </w:rPr>
  </w:style>
  <w:style w:type="paragraph" w:styleId="Akapitzlist">
    <w:name w:val="List Paragraph"/>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pPr>
      <w:suppressAutoHyphens/>
    </w:pPr>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Kolorowecieniowanieakcent31">
    <w:name w:val="Kolorowe cieniowanie — akcent 31"/>
    <w:basedOn w:val="Normalny"/>
    <w:qFormat/>
    <w:rsid w:val="00AE50EE"/>
    <w:pPr>
      <w:spacing w:before="20" w:after="40" w:line="252" w:lineRule="auto"/>
      <w:ind w:left="720"/>
      <w:contextualSpacing/>
      <w:jc w:val="both"/>
    </w:pPr>
    <w:rPr>
      <w:rFonts w:ascii="Calibri" w:eastAsia="SimSun" w:hAnsi="Calibri" w:cs="Calibri"/>
      <w:sz w:val="20"/>
      <w:szCs w:val="20"/>
      <w:lang w:eastAsia="zh-CN"/>
    </w:rPr>
  </w:style>
  <w:style w:type="paragraph" w:styleId="Tekstpodstawowywcity">
    <w:name w:val="Body Text Indent"/>
    <w:basedOn w:val="Normalny"/>
    <w:link w:val="TekstpodstawowywcityZnak"/>
    <w:uiPriority w:val="99"/>
    <w:semiHidden/>
    <w:unhideWhenUsed/>
    <w:locked/>
    <w:rsid w:val="003A778C"/>
    <w:pPr>
      <w:spacing w:after="120"/>
      <w:ind w:left="283"/>
    </w:pPr>
    <w:rPr>
      <w:rFonts w:ascii="Calibri" w:eastAsia="Calibri" w:hAnsi="Calibri"/>
      <w:lang w:eastAsia="en-US"/>
    </w:rPr>
  </w:style>
  <w:style w:type="paragraph" w:customStyle="1" w:styleId="redniasiatka21">
    <w:name w:val="Średnia siatka 21"/>
    <w:uiPriority w:val="1"/>
    <w:qFormat/>
    <w:rsid w:val="00C217C5"/>
    <w:pPr>
      <w:suppressAutoHyphens/>
      <w:ind w:left="190" w:hanging="10"/>
      <w:jc w:val="both"/>
      <w:textAlignment w:val="baseline"/>
    </w:pPr>
    <w:rPr>
      <w:rFonts w:ascii="Times New Roman" w:eastAsia="Times New Roman" w:hAnsi="Times New Roman"/>
      <w:color w:val="000000"/>
      <w:sz w:val="24"/>
      <w:szCs w:val="22"/>
    </w:rPr>
  </w:style>
  <w:style w:type="paragraph" w:customStyle="1" w:styleId="Akapitzlist2">
    <w:name w:val="Akapit z listą2"/>
    <w:basedOn w:val="Normalny"/>
    <w:qFormat/>
    <w:rsid w:val="009E576C"/>
    <w:pPr>
      <w:widowControl w:val="0"/>
      <w:spacing w:before="20" w:after="40" w:line="252" w:lineRule="auto"/>
      <w:ind w:left="720"/>
      <w:jc w:val="both"/>
    </w:pPr>
    <w:rPr>
      <w:rFonts w:ascii="Calibri" w:eastAsia="SimSun" w:hAnsi="Calibri" w:cs="Calibri"/>
      <w:kern w:val="2"/>
      <w:sz w:val="20"/>
      <w:szCs w:val="20"/>
      <w:lang w:val="en-US" w:eastAsia="ar-SA"/>
    </w:rPr>
  </w:style>
  <w:style w:type="paragraph" w:customStyle="1" w:styleId="Zawartoramki">
    <w:name w:val="Zawartość ramki"/>
    <w:basedOn w:val="Normalny"/>
    <w:qFormat/>
  </w:style>
  <w:style w:type="paragraph" w:customStyle="1" w:styleId="Komentarz">
    <w:name w:val="Komentarz"/>
    <w:basedOn w:val="Normalny"/>
    <w:qFormat/>
    <w:pPr>
      <w:spacing w:before="56"/>
      <w:ind w:left="57" w:right="57"/>
    </w:pPr>
    <w:rPr>
      <w:sz w:val="20"/>
      <w:szCs w:val="20"/>
    </w:rPr>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sip.lex.pl/" TargetMode="External"/><Relationship Id="rId18" Type="http://schemas.openxmlformats.org/officeDocument/2006/relationships/hyperlink" Target="_blank" TargetMode="External"/><Relationship Id="rId26" Type="http://schemas.openxmlformats.org/officeDocument/2006/relationships/hyperlink" Target="https://ezamowienia.gov.pl/pl/regulamin/" TargetMode="External"/><Relationship Id="rId3" Type="http://schemas.openxmlformats.org/officeDocument/2006/relationships/styles" Target="styles.xml"/><Relationship Id="rId21" Type="http://schemas.openxmlformats.org/officeDocument/2006/relationships/hyperlink" Target="_blank" TargetMode="External"/><Relationship Id="rId7" Type="http://schemas.openxmlformats.org/officeDocument/2006/relationships/endnotes" Target="endnotes.xml"/><Relationship Id="rId12" Type="http://schemas.openxmlformats.org/officeDocument/2006/relationships/hyperlink" Target="_blank" TargetMode="External"/><Relationship Id="rId17" Type="http://schemas.openxmlformats.org/officeDocument/2006/relationships/hyperlink" Target="_blank" TargetMode="External"/><Relationship Id="rId25" Type="http://schemas.openxmlformats.org/officeDocument/2006/relationships/hyperlink" Target="_blank"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_blank"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_blank" TargetMode="External"/><Relationship Id="rId24" Type="http://schemas.openxmlformats.org/officeDocument/2006/relationships/hyperlink" Target="_blank"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_blank" TargetMode="External"/><Relationship Id="rId28" Type="http://schemas.openxmlformats.org/officeDocument/2006/relationships/hyperlink" Target="mailto:gops2@stolno.com.pl" TargetMode="External"/><Relationship Id="rId10" Type="http://schemas.openxmlformats.org/officeDocument/2006/relationships/hyperlink" Target="https://sip.lex.pl/" TargetMode="External"/><Relationship Id="rId19" Type="http://schemas.openxmlformats.org/officeDocument/2006/relationships/hyperlink" Target="_blan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_blank" TargetMode="External"/><Relationship Id="rId27" Type="http://schemas.openxmlformats.org/officeDocument/2006/relationships/hyperlink" Target="https://ezamowienia.gov.pl/"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97F0BAD-FE76-4227-AFCC-261851E38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11202</Words>
  <Characters>67216</Characters>
  <Application>Microsoft Office Word</Application>
  <DocSecurity>0</DocSecurity>
  <Lines>560</Lines>
  <Paragraphs>156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78262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Suszek</cp:lastModifiedBy>
  <cp:revision>4</cp:revision>
  <cp:lastPrinted>2025-12-10T06:48:00Z</cp:lastPrinted>
  <dcterms:created xsi:type="dcterms:W3CDTF">2025-12-10T07:58:00Z</dcterms:created>
  <dcterms:modified xsi:type="dcterms:W3CDTF">2025-12-10T08:29:00Z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